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89" w:rsidRDefault="00650689">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650689" w:rsidRDefault="00650689">
      <w:pPr>
        <w:pStyle w:val="Title"/>
      </w:pPr>
      <w:r>
        <w:t>Regular Meeting</w:t>
      </w:r>
    </w:p>
    <w:p w:rsidR="00650689" w:rsidRDefault="00650689">
      <w:pPr>
        <w:jc w:val="center"/>
        <w:rPr>
          <w:b/>
        </w:rPr>
      </w:pPr>
      <w:r>
        <w:rPr>
          <w:b/>
        </w:rPr>
        <w:t>Minutes</w:t>
      </w:r>
    </w:p>
    <w:p w:rsidR="00650689" w:rsidRDefault="00650689">
      <w:pPr>
        <w:jc w:val="center"/>
        <w:rPr>
          <w:b/>
        </w:rPr>
      </w:pPr>
      <w:r>
        <w:rPr>
          <w:b/>
        </w:rPr>
        <w:t>February 17, 2016</w:t>
      </w:r>
    </w:p>
    <w:p w:rsidR="00650689" w:rsidRDefault="00650689">
      <w:pPr>
        <w:jc w:val="center"/>
        <w:rPr>
          <w:b/>
        </w:rPr>
      </w:pPr>
    </w:p>
    <w:p w:rsidR="00650689" w:rsidRDefault="00650689">
      <w:pPr>
        <w:jc w:val="both"/>
      </w:pPr>
      <w:r>
        <w:t xml:space="preserve">The Pike County Water &amp; Sewerage Authority held its regular monthly meeting on February 17, 2016, at 8:30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ountry-region">
          <w:r>
            <w:t>Zebulon</w:t>
          </w:r>
        </w:smartTag>
        <w:r>
          <w:t xml:space="preserve">, </w:t>
        </w:r>
        <w:smartTag w:uri="urn:schemas-microsoft-com:office:smarttags" w:element="country-region">
          <w:r>
            <w:t>Georgia</w:t>
          </w:r>
        </w:smartTag>
      </w:smartTag>
      <w:r>
        <w:t xml:space="preserve">.  Members present were: Mark Whitley, presiding; Tommy Powers and Ron Snowden. Steve Brown and Jonathan Mayfield were not present.  </w:t>
      </w:r>
    </w:p>
    <w:p w:rsidR="00650689" w:rsidRDefault="00650689" w:rsidP="00161B85">
      <w:pPr>
        <w:jc w:val="both"/>
      </w:pPr>
    </w:p>
    <w:p w:rsidR="00650689" w:rsidRDefault="00650689" w:rsidP="00161B85">
      <w:pPr>
        <w:jc w:val="both"/>
      </w:pPr>
      <w:r>
        <w:t>Also present were: Donna Pearson, Office Administrator; and Yvonne Langford to record the minutes.</w:t>
      </w:r>
    </w:p>
    <w:p w:rsidR="00650689" w:rsidRDefault="00650689">
      <w:pPr>
        <w:jc w:val="both"/>
      </w:pPr>
    </w:p>
    <w:p w:rsidR="00650689" w:rsidRDefault="00650689">
      <w:pPr>
        <w:jc w:val="both"/>
      </w:pPr>
      <w:r>
        <w:t>Mr. Whitley called the meeting to order.</w:t>
      </w:r>
    </w:p>
    <w:p w:rsidR="00650689" w:rsidRDefault="00650689">
      <w:pPr>
        <w:jc w:val="both"/>
      </w:pPr>
    </w:p>
    <w:p w:rsidR="00650689" w:rsidRDefault="00650689">
      <w:pPr>
        <w:pStyle w:val="Heading1"/>
        <w:jc w:val="both"/>
      </w:pPr>
      <w:r>
        <w:t>AGENDA</w:t>
      </w:r>
    </w:p>
    <w:p w:rsidR="00650689" w:rsidRDefault="00650689" w:rsidP="002604AF">
      <w:r>
        <w:t>Ms. Pearson said meeting time needs to be added to the agenda.</w:t>
      </w:r>
    </w:p>
    <w:p w:rsidR="00650689" w:rsidRPr="002604AF" w:rsidRDefault="00650689" w:rsidP="002604AF"/>
    <w:p w:rsidR="00650689" w:rsidRDefault="00650689">
      <w:pPr>
        <w:jc w:val="both"/>
      </w:pPr>
      <w:r>
        <w:t xml:space="preserve">Mr. Snowden made a motion to approve the Agenda with the addition of discussion of meeting hours included.  The motion passed on a second by Mr. Powers with Mr. Powers, Mr. Snowden and Mr. Whitley voting for the motion. </w:t>
      </w:r>
    </w:p>
    <w:p w:rsidR="00650689" w:rsidRDefault="00650689">
      <w:pPr>
        <w:jc w:val="both"/>
      </w:pPr>
    </w:p>
    <w:p w:rsidR="00650689" w:rsidRDefault="00650689">
      <w:pPr>
        <w:pStyle w:val="Heading1"/>
        <w:jc w:val="both"/>
      </w:pPr>
      <w:r>
        <w:t>MINUTES</w:t>
      </w:r>
    </w:p>
    <w:p w:rsidR="00650689" w:rsidRDefault="00650689">
      <w:pPr>
        <w:jc w:val="both"/>
      </w:pPr>
      <w:r>
        <w:t xml:space="preserve">The minutes of the January 20, 2016 meeting were approved on a motion by Mr. Powers and a second by Mr. Snowden with Mr. Powers, Mr. Snowden and Mr. Whitley voting for the motion. </w:t>
      </w:r>
    </w:p>
    <w:p w:rsidR="00650689" w:rsidRDefault="00650689">
      <w:pPr>
        <w:jc w:val="both"/>
      </w:pPr>
    </w:p>
    <w:p w:rsidR="00650689" w:rsidRDefault="00650689">
      <w:pPr>
        <w:pStyle w:val="Heading1"/>
        <w:jc w:val="both"/>
      </w:pPr>
      <w:r>
        <w:t>FINANCIAL REPORT</w:t>
      </w:r>
    </w:p>
    <w:p w:rsidR="00650689" w:rsidRDefault="00650689">
      <w:pPr>
        <w:jc w:val="both"/>
      </w:pPr>
      <w:r>
        <w:t xml:space="preserve">Mr. Whitley gave the financial report noting nothing of significance.  </w:t>
      </w:r>
    </w:p>
    <w:p w:rsidR="00650689" w:rsidRDefault="00650689">
      <w:pPr>
        <w:jc w:val="both"/>
      </w:pPr>
    </w:p>
    <w:p w:rsidR="00650689" w:rsidRPr="004C6D54" w:rsidRDefault="00650689">
      <w:pPr>
        <w:jc w:val="both"/>
        <w:rPr>
          <w:b/>
        </w:rPr>
      </w:pPr>
      <w:r w:rsidRPr="004C6D54">
        <w:rPr>
          <w:b/>
        </w:rPr>
        <w:t>MOTION</w:t>
      </w:r>
    </w:p>
    <w:p w:rsidR="00650689" w:rsidRDefault="00650689" w:rsidP="00032B74">
      <w:pPr>
        <w:jc w:val="both"/>
      </w:pPr>
      <w:r>
        <w:t xml:space="preserve">Mr. Powers made a motion to accept the financial report.  The motion passed on a second by Mr. Snowden with Mr. Powers, Mr. Snowden and Mr. Whitley voting for the motion. </w:t>
      </w:r>
    </w:p>
    <w:p w:rsidR="00650689" w:rsidRDefault="00650689">
      <w:pPr>
        <w:jc w:val="both"/>
      </w:pPr>
    </w:p>
    <w:p w:rsidR="00650689" w:rsidRPr="00951E2A" w:rsidRDefault="00650689">
      <w:pPr>
        <w:jc w:val="both"/>
        <w:rPr>
          <w:b/>
        </w:rPr>
      </w:pPr>
      <w:r w:rsidRPr="00951E2A">
        <w:rPr>
          <w:b/>
        </w:rPr>
        <w:t>BUDGET</w:t>
      </w:r>
    </w:p>
    <w:p w:rsidR="00650689" w:rsidRDefault="00650689">
      <w:pPr>
        <w:jc w:val="both"/>
      </w:pPr>
      <w:r>
        <w:t>Ms. Pearson said she will have a draft budget for the March meeting.</w:t>
      </w:r>
    </w:p>
    <w:p w:rsidR="00650689" w:rsidRDefault="00650689">
      <w:pPr>
        <w:jc w:val="both"/>
      </w:pPr>
    </w:p>
    <w:p w:rsidR="00650689" w:rsidRPr="00951E2A" w:rsidRDefault="00650689">
      <w:pPr>
        <w:jc w:val="both"/>
        <w:rPr>
          <w:b/>
        </w:rPr>
      </w:pPr>
      <w:r w:rsidRPr="00951E2A">
        <w:rPr>
          <w:b/>
        </w:rPr>
        <w:t>SHACKELFORD ROAD WELL</w:t>
      </w:r>
    </w:p>
    <w:p w:rsidR="00650689" w:rsidRDefault="00650689" w:rsidP="004E7F20">
      <w:pPr>
        <w:jc w:val="both"/>
      </w:pPr>
      <w:r>
        <w:t xml:space="preserve">There was a minor repair to the Shackelford Road Well which was covered under the warranty.  </w:t>
      </w:r>
    </w:p>
    <w:p w:rsidR="00650689" w:rsidRDefault="00650689">
      <w:pPr>
        <w:jc w:val="both"/>
      </w:pPr>
      <w:r>
        <w:t xml:space="preserve"> </w:t>
      </w:r>
    </w:p>
    <w:p w:rsidR="00650689" w:rsidRPr="00951E2A" w:rsidRDefault="00650689">
      <w:pPr>
        <w:jc w:val="both"/>
        <w:rPr>
          <w:b/>
        </w:rPr>
      </w:pPr>
      <w:r w:rsidRPr="00951E2A">
        <w:rPr>
          <w:b/>
        </w:rPr>
        <w:t>RESOLUTION TO CHANGE SIGNATURES AT BANK</w:t>
      </w:r>
    </w:p>
    <w:p w:rsidR="00650689" w:rsidRDefault="00650689">
      <w:pPr>
        <w:jc w:val="both"/>
      </w:pPr>
      <w:r>
        <w:t xml:space="preserve">Approval to change the signature cards at the bank is necessary with the changes in Authority membership.  Mr. Brown, Mr. Mayfield, Mr. Powers, Mr. Snowden and Mr. Whitfield need to be authorized to sign and Mr. Lynch needs to be removed.  </w:t>
      </w:r>
    </w:p>
    <w:p w:rsidR="00650689" w:rsidRDefault="00650689">
      <w:pPr>
        <w:jc w:val="both"/>
      </w:pPr>
    </w:p>
    <w:p w:rsidR="00650689" w:rsidRPr="00951E2A" w:rsidRDefault="00650689">
      <w:pPr>
        <w:jc w:val="both"/>
        <w:rPr>
          <w:b/>
        </w:rPr>
      </w:pPr>
      <w:r w:rsidRPr="00951E2A">
        <w:rPr>
          <w:b/>
        </w:rPr>
        <w:t>MOTION</w:t>
      </w:r>
    </w:p>
    <w:p w:rsidR="00650689" w:rsidRDefault="00650689" w:rsidP="008B28B0">
      <w:pPr>
        <w:jc w:val="both"/>
      </w:pPr>
      <w:r>
        <w:t xml:space="preserve">Mr. Snowden made a motion to adopt the resolution to authorize Mr. Brown, Mr. Mayfield, Mr. Powers, Mr. Snowden and Mr. Whitfield to sign checks for the Authority and to remove Mr. Lynch.  The motion passed on a second by Mr. Powers with Mr. Powers, Mr. Snowden and Mr. Whitley voting for the motion. </w:t>
      </w:r>
    </w:p>
    <w:p w:rsidR="00650689" w:rsidRDefault="00650689" w:rsidP="008B28B0">
      <w:pPr>
        <w:jc w:val="both"/>
      </w:pPr>
    </w:p>
    <w:p w:rsidR="00650689" w:rsidRDefault="00650689">
      <w:pPr>
        <w:jc w:val="both"/>
      </w:pPr>
    </w:p>
    <w:p w:rsidR="00650689" w:rsidRDefault="00650689">
      <w:pPr>
        <w:jc w:val="both"/>
      </w:pPr>
    </w:p>
    <w:p w:rsidR="00650689" w:rsidRDefault="00650689">
      <w:pPr>
        <w:jc w:val="both"/>
        <w:rPr>
          <w:b/>
        </w:rPr>
      </w:pPr>
    </w:p>
    <w:p w:rsidR="00650689" w:rsidRDefault="00650689">
      <w:pPr>
        <w:jc w:val="both"/>
        <w:rPr>
          <w:b/>
        </w:rPr>
      </w:pPr>
    </w:p>
    <w:p w:rsidR="00650689" w:rsidRPr="00951E2A" w:rsidRDefault="00650689">
      <w:pPr>
        <w:jc w:val="both"/>
        <w:rPr>
          <w:b/>
        </w:rPr>
      </w:pPr>
      <w:r w:rsidRPr="00951E2A">
        <w:rPr>
          <w:b/>
        </w:rPr>
        <w:t>PEACHSTATE AIRPARK</w:t>
      </w:r>
    </w:p>
    <w:p w:rsidR="00650689" w:rsidRDefault="00650689">
      <w:pPr>
        <w:jc w:val="both"/>
      </w:pPr>
      <w:r>
        <w:t xml:space="preserve">A contractor installed an illegal tap at 255 Whipple Avenue in Peachstate Airpark.  There were some leaks which have been repaired but there is a low pressure issue.  The contractor cannot be identified.  Discussion was held and it appears the installation was not done appropriately.  There are no issues regarding the water pressure on the Authority’s side of the lines.  Ms. Pearson is going to see what the cost is to resolve the issue and contact Ron Alexander and discuss with him and try to reach a resolution.   </w:t>
      </w:r>
    </w:p>
    <w:p w:rsidR="00650689" w:rsidRDefault="00650689">
      <w:pPr>
        <w:jc w:val="both"/>
      </w:pPr>
    </w:p>
    <w:p w:rsidR="00650689" w:rsidRPr="008B28B0" w:rsidRDefault="00650689">
      <w:pPr>
        <w:jc w:val="both"/>
        <w:rPr>
          <w:b/>
        </w:rPr>
      </w:pPr>
      <w:r w:rsidRPr="008B28B0">
        <w:rPr>
          <w:b/>
        </w:rPr>
        <w:t>MEETING TIME</w:t>
      </w:r>
    </w:p>
    <w:p w:rsidR="00650689" w:rsidRDefault="00650689">
      <w:pPr>
        <w:jc w:val="both"/>
      </w:pPr>
      <w:r>
        <w:t>The Authority members discussed moving the meeting time to 8:00 a.m. on the third Wednesday in each month.</w:t>
      </w:r>
    </w:p>
    <w:p w:rsidR="00650689" w:rsidRDefault="00650689">
      <w:pPr>
        <w:jc w:val="both"/>
      </w:pPr>
    </w:p>
    <w:p w:rsidR="00650689" w:rsidRPr="008B28B0" w:rsidRDefault="00650689">
      <w:pPr>
        <w:jc w:val="both"/>
        <w:rPr>
          <w:b/>
        </w:rPr>
      </w:pPr>
      <w:r w:rsidRPr="008B28B0">
        <w:rPr>
          <w:b/>
        </w:rPr>
        <w:t>MOTION</w:t>
      </w:r>
    </w:p>
    <w:p w:rsidR="00650689" w:rsidRDefault="00650689" w:rsidP="008B28B0">
      <w:pPr>
        <w:jc w:val="both"/>
      </w:pPr>
      <w:r>
        <w:t xml:space="preserve">Mr. Snowden made a motion to move the meeting time to 8:00 a.m.  The motion passed on a second by Mr. Powers with Mr. Powers, Mr. Snowden and Mr. Whitley voting for the motion. </w:t>
      </w:r>
    </w:p>
    <w:p w:rsidR="00650689" w:rsidRDefault="00650689">
      <w:pPr>
        <w:jc w:val="both"/>
      </w:pPr>
    </w:p>
    <w:p w:rsidR="00650689" w:rsidRDefault="00650689">
      <w:pPr>
        <w:jc w:val="both"/>
      </w:pPr>
      <w:r>
        <w:t xml:space="preserve">Discussion was held with Ms. Pearson regarding the change in office hours that was approved at the last meeting.  She advised that it appeared to be working well and no one had complained.  </w:t>
      </w:r>
    </w:p>
    <w:p w:rsidR="00650689" w:rsidRDefault="00650689">
      <w:pPr>
        <w:jc w:val="both"/>
      </w:pPr>
    </w:p>
    <w:p w:rsidR="00650689" w:rsidRDefault="00650689">
      <w:pPr>
        <w:jc w:val="both"/>
      </w:pPr>
      <w:r>
        <w:t xml:space="preserve">The security lock on the door is working well.  The only issue is that she cannot see who is at the door from her office.  She suggested a mirror could be placed so she could see who was at the door.  Discussion was held and it was determined that it might be better if there was a camera with the images being displayed on her computer.  She is going to investigate the expense of a camera.  </w:t>
      </w:r>
    </w:p>
    <w:p w:rsidR="00650689" w:rsidRDefault="00650689">
      <w:pPr>
        <w:jc w:val="both"/>
      </w:pPr>
    </w:p>
    <w:p w:rsidR="00650689" w:rsidRPr="00253CA0" w:rsidRDefault="00650689">
      <w:pPr>
        <w:jc w:val="both"/>
        <w:rPr>
          <w:b/>
        </w:rPr>
      </w:pPr>
      <w:r w:rsidRPr="00253CA0">
        <w:rPr>
          <w:b/>
        </w:rPr>
        <w:t>SYSTEM OPERATOR</w:t>
      </w:r>
    </w:p>
    <w:p w:rsidR="00650689" w:rsidRDefault="00650689">
      <w:pPr>
        <w:jc w:val="both"/>
      </w:pPr>
      <w:r>
        <w:t>The members of the Authority reviewed System Operator’s log for January.</w:t>
      </w:r>
    </w:p>
    <w:p w:rsidR="00650689" w:rsidRDefault="00650689">
      <w:pPr>
        <w:jc w:val="both"/>
      </w:pPr>
    </w:p>
    <w:p w:rsidR="00650689" w:rsidRDefault="00650689">
      <w:pPr>
        <w:pStyle w:val="Heading1"/>
        <w:jc w:val="both"/>
      </w:pPr>
      <w:r>
        <w:t>ADJOURN</w:t>
      </w:r>
    </w:p>
    <w:p w:rsidR="00650689" w:rsidRDefault="00650689" w:rsidP="003C6A67">
      <w:pPr>
        <w:jc w:val="both"/>
      </w:pPr>
      <w:r>
        <w:t>Mr. Snowden made a motion, seconded by Mr. Powers, to adjourn the meeting.  The motion passed with Mr. Powers, Mr. Snowden and Mr. Whitley voting for the motion.</w:t>
      </w:r>
    </w:p>
    <w:p w:rsidR="00650689" w:rsidRDefault="00650689">
      <w:pPr>
        <w:jc w:val="both"/>
      </w:pPr>
    </w:p>
    <w:p w:rsidR="00650689" w:rsidRDefault="00650689">
      <w:pPr>
        <w:jc w:val="both"/>
      </w:pPr>
    </w:p>
    <w:p w:rsidR="00650689" w:rsidRDefault="00650689">
      <w:pPr>
        <w:jc w:val="both"/>
      </w:pPr>
    </w:p>
    <w:p w:rsidR="00650689" w:rsidRDefault="00650689">
      <w:pPr>
        <w:jc w:val="both"/>
      </w:pPr>
      <w:r>
        <w:t xml:space="preserve">___________________________ </w:t>
      </w:r>
    </w:p>
    <w:p w:rsidR="00650689" w:rsidRDefault="00650689">
      <w:pPr>
        <w:jc w:val="both"/>
      </w:pPr>
      <w:r>
        <w:t>Mark Whitley – Acting Chair</w:t>
      </w:r>
    </w:p>
    <w:p w:rsidR="00650689" w:rsidRDefault="00650689">
      <w:pPr>
        <w:jc w:val="both"/>
      </w:pPr>
    </w:p>
    <w:p w:rsidR="00650689" w:rsidRDefault="00650689">
      <w:pPr>
        <w:jc w:val="both"/>
      </w:pPr>
      <w:r>
        <w:tab/>
      </w:r>
      <w:r>
        <w:tab/>
      </w:r>
      <w:r>
        <w:tab/>
      </w:r>
      <w:r>
        <w:tab/>
      </w:r>
      <w:r>
        <w:tab/>
      </w:r>
      <w:r>
        <w:tab/>
      </w:r>
      <w:r>
        <w:tab/>
        <w:t xml:space="preserve">   </w:t>
      </w:r>
      <w:r>
        <w:tab/>
        <w:t xml:space="preserve">    ____________________________ </w:t>
      </w:r>
    </w:p>
    <w:p w:rsidR="00650689" w:rsidRDefault="00650689">
      <w:r>
        <w:tab/>
      </w:r>
      <w:r>
        <w:tab/>
      </w:r>
      <w:r>
        <w:tab/>
      </w:r>
      <w:r>
        <w:tab/>
      </w:r>
      <w:r>
        <w:tab/>
      </w:r>
      <w:r>
        <w:tab/>
      </w:r>
      <w:r>
        <w:tab/>
        <w:t xml:space="preserve">    </w:t>
      </w:r>
      <w:r>
        <w:tab/>
        <w:t xml:space="preserve">    Yvonne M. Langford - Recorder</w:t>
      </w:r>
    </w:p>
    <w:sectPr w:rsidR="00650689"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89" w:rsidRDefault="00650689">
      <w:r>
        <w:separator/>
      </w:r>
    </w:p>
  </w:endnote>
  <w:endnote w:type="continuationSeparator" w:id="0">
    <w:p w:rsidR="00650689" w:rsidRDefault="00650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89" w:rsidRDefault="00650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689" w:rsidRDefault="00650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89" w:rsidRDefault="006506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0689" w:rsidRDefault="00650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89" w:rsidRDefault="00650689">
      <w:r>
        <w:separator/>
      </w:r>
    </w:p>
  </w:footnote>
  <w:footnote w:type="continuationSeparator" w:id="0">
    <w:p w:rsidR="00650689" w:rsidRDefault="00650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11D6F"/>
    <w:rsid w:val="00031204"/>
    <w:rsid w:val="00032B74"/>
    <w:rsid w:val="000645B0"/>
    <w:rsid w:val="00064EA1"/>
    <w:rsid w:val="00084BBB"/>
    <w:rsid w:val="000860AA"/>
    <w:rsid w:val="000B655F"/>
    <w:rsid w:val="000C2930"/>
    <w:rsid w:val="00161B85"/>
    <w:rsid w:val="00161F5C"/>
    <w:rsid w:val="00180A55"/>
    <w:rsid w:val="001B7C08"/>
    <w:rsid w:val="001C2BF0"/>
    <w:rsid w:val="001C4BA0"/>
    <w:rsid w:val="0021542D"/>
    <w:rsid w:val="00235AA9"/>
    <w:rsid w:val="00253CA0"/>
    <w:rsid w:val="002604AF"/>
    <w:rsid w:val="00274A86"/>
    <w:rsid w:val="002B0831"/>
    <w:rsid w:val="002B232C"/>
    <w:rsid w:val="002D200B"/>
    <w:rsid w:val="002F0625"/>
    <w:rsid w:val="00305F59"/>
    <w:rsid w:val="00310663"/>
    <w:rsid w:val="003245DC"/>
    <w:rsid w:val="00324E8F"/>
    <w:rsid w:val="0036603C"/>
    <w:rsid w:val="003C6A67"/>
    <w:rsid w:val="003D56E0"/>
    <w:rsid w:val="004832D4"/>
    <w:rsid w:val="004B590D"/>
    <w:rsid w:val="004C6D54"/>
    <w:rsid w:val="004D0B8B"/>
    <w:rsid w:val="004D34CF"/>
    <w:rsid w:val="004E7F20"/>
    <w:rsid w:val="004F2F3D"/>
    <w:rsid w:val="005165E7"/>
    <w:rsid w:val="00521E1B"/>
    <w:rsid w:val="00544C9A"/>
    <w:rsid w:val="00554B8C"/>
    <w:rsid w:val="00582BF1"/>
    <w:rsid w:val="0059528A"/>
    <w:rsid w:val="00643A82"/>
    <w:rsid w:val="00650689"/>
    <w:rsid w:val="006A7523"/>
    <w:rsid w:val="007148E4"/>
    <w:rsid w:val="0073139D"/>
    <w:rsid w:val="00733BFB"/>
    <w:rsid w:val="00757190"/>
    <w:rsid w:val="00760300"/>
    <w:rsid w:val="007618BF"/>
    <w:rsid w:val="00765AB4"/>
    <w:rsid w:val="00780DD7"/>
    <w:rsid w:val="00784C76"/>
    <w:rsid w:val="00823C27"/>
    <w:rsid w:val="008303AB"/>
    <w:rsid w:val="00843791"/>
    <w:rsid w:val="008B28B0"/>
    <w:rsid w:val="008B3BFB"/>
    <w:rsid w:val="008C5026"/>
    <w:rsid w:val="008E34E4"/>
    <w:rsid w:val="008F438F"/>
    <w:rsid w:val="00951E2A"/>
    <w:rsid w:val="0096593B"/>
    <w:rsid w:val="00971435"/>
    <w:rsid w:val="009A4A81"/>
    <w:rsid w:val="009B2AA4"/>
    <w:rsid w:val="009E7579"/>
    <w:rsid w:val="00A2251D"/>
    <w:rsid w:val="00A6574F"/>
    <w:rsid w:val="00A67344"/>
    <w:rsid w:val="00B11B1F"/>
    <w:rsid w:val="00B24460"/>
    <w:rsid w:val="00B2702E"/>
    <w:rsid w:val="00B55B68"/>
    <w:rsid w:val="00B725F4"/>
    <w:rsid w:val="00B81CDB"/>
    <w:rsid w:val="00B9562A"/>
    <w:rsid w:val="00B96139"/>
    <w:rsid w:val="00BA6DB6"/>
    <w:rsid w:val="00BB7A56"/>
    <w:rsid w:val="00BD70AF"/>
    <w:rsid w:val="00C42C39"/>
    <w:rsid w:val="00C43786"/>
    <w:rsid w:val="00C51CA6"/>
    <w:rsid w:val="00C942AB"/>
    <w:rsid w:val="00CA0785"/>
    <w:rsid w:val="00CC61E0"/>
    <w:rsid w:val="00D055EC"/>
    <w:rsid w:val="00D22DE3"/>
    <w:rsid w:val="00D47544"/>
    <w:rsid w:val="00D86CEC"/>
    <w:rsid w:val="00DA59A7"/>
    <w:rsid w:val="00DB6A78"/>
    <w:rsid w:val="00DC6F1F"/>
    <w:rsid w:val="00DD54C3"/>
    <w:rsid w:val="00DD6B12"/>
    <w:rsid w:val="00DD7758"/>
    <w:rsid w:val="00E11AA3"/>
    <w:rsid w:val="00E20677"/>
    <w:rsid w:val="00ED767E"/>
    <w:rsid w:val="00EE389E"/>
    <w:rsid w:val="00EF39DC"/>
    <w:rsid w:val="00F03E74"/>
    <w:rsid w:val="00F31C8F"/>
    <w:rsid w:val="00F456B6"/>
    <w:rsid w:val="00F57801"/>
    <w:rsid w:val="00F60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A1"/>
    <w:rPr>
      <w:sz w:val="24"/>
      <w:szCs w:val="20"/>
    </w:rPr>
  </w:style>
  <w:style w:type="paragraph" w:styleId="Heading1">
    <w:name w:val="heading 1"/>
    <w:basedOn w:val="Normal"/>
    <w:next w:val="Normal"/>
    <w:link w:val="Heading1Char"/>
    <w:uiPriority w:val="99"/>
    <w:qFormat/>
    <w:rsid w:val="00064EA1"/>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9FF"/>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064EA1"/>
    <w:pPr>
      <w:jc w:val="center"/>
    </w:pPr>
    <w:rPr>
      <w:b/>
    </w:rPr>
  </w:style>
  <w:style w:type="character" w:customStyle="1" w:styleId="TitleChar">
    <w:name w:val="Title Char"/>
    <w:basedOn w:val="DefaultParagraphFont"/>
    <w:link w:val="Title"/>
    <w:uiPriority w:val="10"/>
    <w:rsid w:val="008159FF"/>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064EA1"/>
    <w:pPr>
      <w:tabs>
        <w:tab w:val="center" w:pos="4320"/>
        <w:tab w:val="right" w:pos="8640"/>
      </w:tabs>
    </w:pPr>
  </w:style>
  <w:style w:type="character" w:customStyle="1" w:styleId="FooterChar">
    <w:name w:val="Footer Char"/>
    <w:basedOn w:val="DefaultParagraphFont"/>
    <w:link w:val="Footer"/>
    <w:uiPriority w:val="99"/>
    <w:semiHidden/>
    <w:rsid w:val="008159FF"/>
    <w:rPr>
      <w:sz w:val="24"/>
      <w:szCs w:val="20"/>
    </w:rPr>
  </w:style>
  <w:style w:type="character" w:styleId="PageNumber">
    <w:name w:val="page number"/>
    <w:basedOn w:val="DefaultParagraphFont"/>
    <w:uiPriority w:val="99"/>
    <w:semiHidden/>
    <w:rsid w:val="00064E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588</Words>
  <Characters>3354</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2016-08-05T01:53:00Z</dcterms:created>
  <dcterms:modified xsi:type="dcterms:W3CDTF">2016-08-05T01:53:00Z</dcterms:modified>
</cp:coreProperties>
</file>