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F4EA" w14:textId="77777777" w:rsidR="00733BFB" w:rsidRDefault="00733BFB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PIKE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WATER &amp; SEWERAGE AUTHORITY</w:t>
      </w:r>
    </w:p>
    <w:p w14:paraId="10917B98" w14:textId="77777777" w:rsidR="00733BFB" w:rsidRDefault="00733BFB">
      <w:pPr>
        <w:pStyle w:val="Title"/>
      </w:pPr>
      <w:r>
        <w:t>Regular Meeting</w:t>
      </w:r>
    </w:p>
    <w:p w14:paraId="383F2DBE" w14:textId="77777777" w:rsidR="00733BFB" w:rsidRDefault="00733BFB">
      <w:pPr>
        <w:jc w:val="center"/>
        <w:rPr>
          <w:b/>
        </w:rPr>
      </w:pPr>
      <w:r>
        <w:rPr>
          <w:b/>
        </w:rPr>
        <w:t>Minutes</w:t>
      </w:r>
    </w:p>
    <w:p w14:paraId="6ACA9C5A" w14:textId="77777777" w:rsidR="00733BFB" w:rsidRDefault="001A2E5D">
      <w:pPr>
        <w:jc w:val="center"/>
        <w:rPr>
          <w:b/>
        </w:rPr>
      </w:pPr>
      <w:r>
        <w:rPr>
          <w:b/>
        </w:rPr>
        <w:t>April 15</w:t>
      </w:r>
      <w:r w:rsidR="003D56E0">
        <w:rPr>
          <w:b/>
        </w:rPr>
        <w:t>, 2015</w:t>
      </w:r>
    </w:p>
    <w:p w14:paraId="79DD09B9" w14:textId="77777777" w:rsidR="00733BFB" w:rsidRDefault="00733BFB">
      <w:pPr>
        <w:jc w:val="center"/>
        <w:rPr>
          <w:b/>
        </w:rPr>
      </w:pPr>
    </w:p>
    <w:p w14:paraId="2FCB071A" w14:textId="77777777" w:rsidR="00733BFB" w:rsidRDefault="00733BFB">
      <w:pPr>
        <w:jc w:val="both"/>
      </w:pPr>
      <w:r>
        <w:t>The Pike County Water &amp; Sewerage Authority held its regular monthly meeting on</w:t>
      </w:r>
      <w:r w:rsidR="009A4A81">
        <w:t xml:space="preserve"> </w:t>
      </w:r>
      <w:r w:rsidR="001A2E5D">
        <w:t>April 15</w:t>
      </w:r>
      <w:r w:rsidR="00971435">
        <w:t>,</w:t>
      </w:r>
      <w:r w:rsidR="004F2F3D">
        <w:t xml:space="preserve"> 201</w:t>
      </w:r>
      <w:r w:rsidR="003D56E0">
        <w:t>5</w:t>
      </w:r>
      <w:r>
        <w:t xml:space="preserve"> at 8:30 a.m. in the boardroom of the Authority’s Building at </w:t>
      </w:r>
      <w:smartTag w:uri="urn:schemas-microsoft-com:office:smarttags" w:element="address">
        <w:smartTag w:uri="urn:schemas-microsoft-com:office:smarttags" w:element="Street">
          <w:r>
            <w:t>94 Gwynn Street</w:t>
          </w:r>
        </w:smartTag>
        <w:r>
          <w:t xml:space="preserve">, </w:t>
        </w:r>
        <w:smartTag w:uri="urn:schemas-microsoft-com:office:smarttags" w:element="City">
          <w:r>
            <w:t>Zebulon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 w:rsidR="004D0B8B">
        <w:t xml:space="preserve">.  Members present were: </w:t>
      </w:r>
      <w:r w:rsidR="00B96139">
        <w:t>Steve Brown</w:t>
      </w:r>
      <w:r>
        <w:t xml:space="preserve">, Chairman, presiding; </w:t>
      </w:r>
      <w:r w:rsidR="00C51CA6">
        <w:t>Larry Lynch</w:t>
      </w:r>
      <w:r w:rsidR="00B2702E">
        <w:t>;</w:t>
      </w:r>
      <w:r w:rsidR="00B11B1F">
        <w:t xml:space="preserve"> </w:t>
      </w:r>
      <w:r w:rsidR="001A2E5D">
        <w:t>Jonathan Mayfield and</w:t>
      </w:r>
      <w:r w:rsidR="00B2702E">
        <w:t xml:space="preserve"> </w:t>
      </w:r>
      <w:r w:rsidR="00B11B1F">
        <w:t>Tommy Powers</w:t>
      </w:r>
      <w:r w:rsidR="00031204">
        <w:t>.</w:t>
      </w:r>
      <w:r w:rsidR="001A2E5D">
        <w:t xml:space="preserve">  Mark Whitley was not present.</w:t>
      </w:r>
      <w:r w:rsidR="00031204">
        <w:t xml:space="preserve">  </w:t>
      </w:r>
    </w:p>
    <w:p w14:paraId="1ADC44E4" w14:textId="77777777" w:rsidR="00544C9A" w:rsidRDefault="00544C9A" w:rsidP="00161B85">
      <w:pPr>
        <w:jc w:val="both"/>
      </w:pPr>
    </w:p>
    <w:p w14:paraId="0F4BAD82" w14:textId="77777777" w:rsidR="00161B85" w:rsidRDefault="00161B85" w:rsidP="00161B85">
      <w:pPr>
        <w:jc w:val="both"/>
      </w:pPr>
      <w:r>
        <w:t>Also present were: Donna Pearson, Office Administrator</w:t>
      </w:r>
      <w:r w:rsidR="001A2E5D">
        <w:t>; Doug Neath,</w:t>
      </w:r>
      <w:r w:rsidR="00B81CDB">
        <w:t xml:space="preserve"> </w:t>
      </w:r>
      <w:r w:rsidR="001A2E5D">
        <w:t xml:space="preserve">Pike County Fire Department </w:t>
      </w:r>
      <w:r w:rsidR="00031204">
        <w:t xml:space="preserve">and </w:t>
      </w:r>
      <w:r>
        <w:t>Yvonne Langford to record the minutes.</w:t>
      </w:r>
    </w:p>
    <w:p w14:paraId="654BFD0F" w14:textId="77777777" w:rsidR="00733BFB" w:rsidRDefault="00733BFB">
      <w:pPr>
        <w:jc w:val="both"/>
      </w:pPr>
    </w:p>
    <w:p w14:paraId="2F38286E" w14:textId="77777777" w:rsidR="00733BFB" w:rsidRDefault="00757190">
      <w:pPr>
        <w:jc w:val="both"/>
      </w:pPr>
      <w:r>
        <w:t xml:space="preserve">Mr. </w:t>
      </w:r>
      <w:r w:rsidR="00B96139">
        <w:t>Brown</w:t>
      </w:r>
      <w:r w:rsidR="00733BFB">
        <w:t xml:space="preserve"> called the meeting to order.</w:t>
      </w:r>
    </w:p>
    <w:p w14:paraId="1873C0BB" w14:textId="77777777" w:rsidR="00733BFB" w:rsidRDefault="00733BFB">
      <w:pPr>
        <w:jc w:val="both"/>
      </w:pPr>
    </w:p>
    <w:p w14:paraId="2BB58553" w14:textId="77777777" w:rsidR="00733BFB" w:rsidRDefault="00733BFB">
      <w:pPr>
        <w:pStyle w:val="Heading1"/>
        <w:jc w:val="both"/>
      </w:pPr>
      <w:r>
        <w:t>AGENDA</w:t>
      </w:r>
    </w:p>
    <w:p w14:paraId="6DC88E40" w14:textId="77777777" w:rsidR="00733BFB" w:rsidRDefault="001A2E5D">
      <w:pPr>
        <w:jc w:val="both"/>
      </w:pPr>
      <w:r>
        <w:t xml:space="preserve">Mr. Lynch </w:t>
      </w:r>
      <w:r w:rsidR="00B81CDB">
        <w:t>made a motion to approve the Agenda.  The motion passed on a second by</w:t>
      </w:r>
      <w:r>
        <w:t xml:space="preserve"> Mr. Mayfield with Mr. Brown, Mr. Lynch, Mr. Mayfield and Mr. Powers voting for the motion.</w:t>
      </w:r>
      <w:r w:rsidR="00B81CDB">
        <w:t xml:space="preserve"> </w:t>
      </w:r>
    </w:p>
    <w:p w14:paraId="420629EE" w14:textId="77777777" w:rsidR="004E7F20" w:rsidRDefault="004E7F20">
      <w:pPr>
        <w:jc w:val="both"/>
      </w:pPr>
    </w:p>
    <w:p w14:paraId="018372E5" w14:textId="77777777" w:rsidR="00733BFB" w:rsidRDefault="00733BFB">
      <w:pPr>
        <w:pStyle w:val="Heading1"/>
        <w:jc w:val="both"/>
      </w:pPr>
      <w:r>
        <w:t>MINUTES</w:t>
      </w:r>
    </w:p>
    <w:p w14:paraId="2ADB7018" w14:textId="77777777" w:rsidR="001A2E5D" w:rsidRDefault="003D56E0" w:rsidP="001A2E5D">
      <w:pPr>
        <w:jc w:val="both"/>
      </w:pPr>
      <w:r>
        <w:t>The minutes of the</w:t>
      </w:r>
      <w:r w:rsidR="006073EB">
        <w:t xml:space="preserve"> March 18,</w:t>
      </w:r>
      <w:r>
        <w:t xml:space="preserve"> 2015</w:t>
      </w:r>
      <w:r w:rsidR="00B81CDB">
        <w:t xml:space="preserve"> </w:t>
      </w:r>
      <w:r w:rsidR="004E7F20">
        <w:t xml:space="preserve">meeting </w:t>
      </w:r>
      <w:r w:rsidR="00B81CDB">
        <w:t xml:space="preserve">were approved on a motion by </w:t>
      </w:r>
      <w:r w:rsidR="001A2E5D">
        <w:t xml:space="preserve">Mr. Powers </w:t>
      </w:r>
      <w:r w:rsidR="00B81CDB">
        <w:t xml:space="preserve">and a second by </w:t>
      </w:r>
      <w:r w:rsidR="001A2E5D">
        <w:t xml:space="preserve">Mr. Mayfield </w:t>
      </w:r>
      <w:r w:rsidR="00B81CDB">
        <w:t xml:space="preserve">with </w:t>
      </w:r>
      <w:r w:rsidR="001A2E5D">
        <w:t xml:space="preserve">Mr. Brown, Mr. Lynch, Mr. Mayfield and Mr. Powers voting for the motion. </w:t>
      </w:r>
    </w:p>
    <w:p w14:paraId="3F680556" w14:textId="77777777" w:rsidR="004E7F20" w:rsidRDefault="004E7F20">
      <w:pPr>
        <w:jc w:val="both"/>
      </w:pPr>
    </w:p>
    <w:p w14:paraId="14A19790" w14:textId="77777777" w:rsidR="00733BFB" w:rsidRDefault="00733BFB">
      <w:pPr>
        <w:pStyle w:val="Heading1"/>
        <w:jc w:val="both"/>
      </w:pPr>
      <w:r>
        <w:t>FINANCIAL REPORT</w:t>
      </w:r>
    </w:p>
    <w:p w14:paraId="16402CE8" w14:textId="77777777" w:rsidR="00733BFB" w:rsidRDefault="001A2E5D">
      <w:pPr>
        <w:jc w:val="both"/>
      </w:pPr>
      <w:r>
        <w:t xml:space="preserve">In the absence of Mr. Whitley, Ms. Langford reviewed the </w:t>
      </w:r>
      <w:r w:rsidR="004C6D54">
        <w:t>financial report</w:t>
      </w:r>
      <w:r>
        <w:t>.  A new report giving the account balances each month for the fiscal year</w:t>
      </w:r>
      <w:r w:rsidR="006073EB">
        <w:t xml:space="preserve"> was discussed</w:t>
      </w:r>
      <w:r>
        <w:t xml:space="preserve">.  It was noted the account balances have diminished over the past couple of months due to the expense of the improvements made to the Midway </w:t>
      </w:r>
      <w:r w:rsidR="006073EB">
        <w:t>Road w</w:t>
      </w:r>
      <w:r>
        <w:t xml:space="preserve">ell. </w:t>
      </w:r>
    </w:p>
    <w:p w14:paraId="37077F99" w14:textId="77777777" w:rsidR="004C6D54" w:rsidRDefault="004C6D54">
      <w:pPr>
        <w:jc w:val="both"/>
      </w:pPr>
    </w:p>
    <w:p w14:paraId="35B6D6B7" w14:textId="77777777" w:rsidR="004C6D54" w:rsidRDefault="004C6D54">
      <w:pPr>
        <w:jc w:val="both"/>
        <w:rPr>
          <w:b/>
        </w:rPr>
      </w:pPr>
      <w:r w:rsidRPr="004C6D54">
        <w:rPr>
          <w:b/>
        </w:rPr>
        <w:t>MOTION</w:t>
      </w:r>
    </w:p>
    <w:p w14:paraId="425804EB" w14:textId="77777777" w:rsidR="00AD09D4" w:rsidRDefault="00AD09D4" w:rsidP="00AD09D4">
      <w:pPr>
        <w:jc w:val="both"/>
      </w:pPr>
      <w:r>
        <w:t xml:space="preserve">Mr. Lynch made a motion to accept the financial report.  The motion passed on a second by Mr. Mayfield with Mr. Brown, Mr. Lynch, Mr. Mayfield and Mr. Powers voting for the motion. </w:t>
      </w:r>
    </w:p>
    <w:p w14:paraId="45C18E6D" w14:textId="77777777" w:rsidR="008B3BFB" w:rsidRDefault="008B3BFB">
      <w:pPr>
        <w:jc w:val="both"/>
      </w:pPr>
    </w:p>
    <w:p w14:paraId="2D81CA62" w14:textId="77777777" w:rsidR="00AD09D4" w:rsidRPr="00AD09D4" w:rsidRDefault="00AD09D4">
      <w:pPr>
        <w:jc w:val="both"/>
        <w:rPr>
          <w:b/>
        </w:rPr>
      </w:pPr>
      <w:r w:rsidRPr="00AD09D4">
        <w:rPr>
          <w:b/>
        </w:rPr>
        <w:t>PERSONAL APPEARANCES – Doug Neath</w:t>
      </w:r>
    </w:p>
    <w:p w14:paraId="673DE2D2" w14:textId="77777777" w:rsidR="00740C97" w:rsidRDefault="00AC69E8">
      <w:pPr>
        <w:jc w:val="both"/>
      </w:pPr>
      <w:r>
        <w:t>Mr. Neath with the Pike County Fire Department</w:t>
      </w:r>
      <w:r w:rsidR="00AD09D4">
        <w:t xml:space="preserve"> </w:t>
      </w:r>
      <w:r w:rsidR="006073EB">
        <w:t xml:space="preserve">was </w:t>
      </w:r>
      <w:r w:rsidR="00AD09D4">
        <w:t>present to discuss flushing the water lines for t</w:t>
      </w:r>
      <w:r w:rsidR="001415BA">
        <w:t>he Pike County Water Authority</w:t>
      </w:r>
      <w:r w:rsidR="00EE187B">
        <w:t xml:space="preserve">.  Since the Midway </w:t>
      </w:r>
      <w:r w:rsidR="006073EB">
        <w:t>Road w</w:t>
      </w:r>
      <w:r w:rsidR="00EE187B">
        <w:t>ell upgrade has been completed there is a need to flush all of the waterline</w:t>
      </w:r>
      <w:r w:rsidR="006073EB">
        <w:t>s</w:t>
      </w:r>
      <w:r w:rsidR="00EE187B">
        <w:t xml:space="preserve"> in order to clean the entire system.  There is a high sediment in the water lines.  He expressed appreciat</w:t>
      </w:r>
      <w:r w:rsidR="006073EB">
        <w:t>ion to the County F</w:t>
      </w:r>
      <w:r w:rsidR="00EE187B">
        <w:t xml:space="preserve">ire Department for their willingness to help with the flushing.  </w:t>
      </w:r>
      <w:r w:rsidR="00C814C2">
        <w:t>A lengthy discussion was held regarding the process fo</w:t>
      </w:r>
      <w:r w:rsidR="00DA0AAA">
        <w:t>r flushing and how long it will</w:t>
      </w:r>
      <w:r w:rsidR="00C814C2">
        <w:t xml:space="preserve"> take.</w:t>
      </w:r>
      <w:r w:rsidR="001E2E69">
        <w:t xml:space="preserve">  Discussion was also held regarding cleaning the tank.</w:t>
      </w:r>
      <w:r w:rsidR="00740C97">
        <w:t xml:space="preserve">  Mr. Neath will assume the responsibility for flushing the lines.  </w:t>
      </w:r>
      <w:r w:rsidR="006073EB">
        <w:t xml:space="preserve">Ms. Pearson will send a letter to the customers regarding the flushing of the lines so they will be prepared for the inconvenience.  </w:t>
      </w:r>
      <w:r w:rsidR="00740C97">
        <w:t>It was noted that when the flushing has been complete and the improvements made t</w:t>
      </w:r>
      <w:r w:rsidR="00DA0AAA">
        <w:t xml:space="preserve">o the Shackelford Road Well </w:t>
      </w:r>
      <w:r w:rsidR="00740C97">
        <w:t xml:space="preserve">Pike County should have a </w:t>
      </w:r>
      <w:r w:rsidR="00DA0AAA">
        <w:t>high quality</w:t>
      </w:r>
      <w:r w:rsidR="00740C97">
        <w:t xml:space="preserve"> water system.  At that time it will be appropriate to begin a promotion to acquire new customers.</w:t>
      </w:r>
    </w:p>
    <w:p w14:paraId="4C338E98" w14:textId="77777777" w:rsidR="004E7F20" w:rsidRDefault="004E7F20">
      <w:pPr>
        <w:jc w:val="both"/>
      </w:pPr>
    </w:p>
    <w:p w14:paraId="70F2442B" w14:textId="77777777" w:rsidR="004E7F20" w:rsidRPr="004E7F20" w:rsidRDefault="004E7F20">
      <w:pPr>
        <w:jc w:val="both"/>
        <w:rPr>
          <w:b/>
        </w:rPr>
      </w:pPr>
      <w:r w:rsidRPr="004E7F20">
        <w:rPr>
          <w:b/>
        </w:rPr>
        <w:t>OFFICE ADMINISTRATOR</w:t>
      </w:r>
    </w:p>
    <w:p w14:paraId="192E157E" w14:textId="77777777" w:rsidR="004E7F20" w:rsidRDefault="006073EB">
      <w:pPr>
        <w:jc w:val="both"/>
      </w:pPr>
      <w:r>
        <w:t xml:space="preserve">Ms. Pearson will be attending the Water Conference at Jekyll Island in May and will be away from the office </w:t>
      </w:r>
      <w:r w:rsidR="00DA0AAA">
        <w:t xml:space="preserve">the entire week.  She will be able to handle any problems via her cell phone.  It was </w:t>
      </w:r>
      <w:r w:rsidR="00DA0AAA">
        <w:lastRenderedPageBreak/>
        <w:t>suggested that the Count</w:t>
      </w:r>
      <w:r w:rsidR="00C5717C">
        <w:t>y</w:t>
      </w:r>
      <w:r w:rsidR="00DA0AAA">
        <w:t xml:space="preserve"> offices might be able to answer the telephone to handle r</w:t>
      </w:r>
      <w:r w:rsidR="00C5717C">
        <w:t>outine calls and take messages.</w:t>
      </w:r>
      <w:r w:rsidR="00DA0AAA">
        <w:t xml:space="preserve"> </w:t>
      </w:r>
      <w:r>
        <w:t xml:space="preserve"> </w:t>
      </w:r>
    </w:p>
    <w:p w14:paraId="17FB3D98" w14:textId="77777777" w:rsidR="00733BFB" w:rsidRDefault="00733BFB">
      <w:pPr>
        <w:jc w:val="both"/>
      </w:pPr>
    </w:p>
    <w:p w14:paraId="1C76BA40" w14:textId="77777777" w:rsidR="00733BFB" w:rsidRDefault="00733BFB">
      <w:pPr>
        <w:pStyle w:val="Heading1"/>
        <w:jc w:val="both"/>
      </w:pPr>
      <w:r>
        <w:t>ADJOURN</w:t>
      </w:r>
    </w:p>
    <w:p w14:paraId="11D3EE69" w14:textId="77777777" w:rsidR="003C6A67" w:rsidRDefault="00733BFB" w:rsidP="003C6A67">
      <w:pPr>
        <w:jc w:val="both"/>
      </w:pPr>
      <w:r>
        <w:t xml:space="preserve">Mr. </w:t>
      </w:r>
      <w:r w:rsidR="001E2E69">
        <w:t>Powers</w:t>
      </w:r>
      <w:r>
        <w:t xml:space="preserve"> made a motion, seconded by Mr. </w:t>
      </w:r>
      <w:r w:rsidR="001E2E69">
        <w:t>Mayfield</w:t>
      </w:r>
      <w:r>
        <w:t>, to adjourn the m</w:t>
      </w:r>
      <w:r w:rsidR="003C6A67">
        <w:t xml:space="preserve">eeting.  The motion passed with Mr. Brown, </w:t>
      </w:r>
      <w:r w:rsidR="00B11B1F">
        <w:t xml:space="preserve">Mr. Lynch, </w:t>
      </w:r>
      <w:r w:rsidR="00C532CA">
        <w:t>Mr. Mayfield</w:t>
      </w:r>
      <w:r w:rsidR="0096593B">
        <w:t xml:space="preserve"> </w:t>
      </w:r>
      <w:r w:rsidR="00C532CA">
        <w:t xml:space="preserve">and </w:t>
      </w:r>
      <w:r w:rsidR="00B11B1F">
        <w:t>Mr. Powers</w:t>
      </w:r>
      <w:r w:rsidR="003C6A67">
        <w:t xml:space="preserve"> voting for the motion.</w:t>
      </w:r>
    </w:p>
    <w:p w14:paraId="0A6DFEBA" w14:textId="77777777" w:rsidR="00733BFB" w:rsidRDefault="00733BFB">
      <w:pPr>
        <w:jc w:val="both"/>
      </w:pPr>
    </w:p>
    <w:p w14:paraId="38D1CB1C" w14:textId="77777777" w:rsidR="00733BFB" w:rsidRDefault="00733BFB">
      <w:pPr>
        <w:jc w:val="both"/>
      </w:pPr>
    </w:p>
    <w:p w14:paraId="6369CB16" w14:textId="77777777" w:rsidR="00733BFB" w:rsidRDefault="00733BFB">
      <w:pPr>
        <w:jc w:val="both"/>
      </w:pPr>
    </w:p>
    <w:p w14:paraId="6CA0E3A1" w14:textId="77777777" w:rsidR="00733BFB" w:rsidRDefault="00733BFB">
      <w:pPr>
        <w:jc w:val="both"/>
      </w:pPr>
      <w:r>
        <w:t xml:space="preserve">___________________________ </w:t>
      </w:r>
    </w:p>
    <w:p w14:paraId="7349931E" w14:textId="77777777" w:rsidR="00733BFB" w:rsidRDefault="007148E4">
      <w:pPr>
        <w:jc w:val="both"/>
      </w:pPr>
      <w:r>
        <w:t>Steve Brown</w:t>
      </w:r>
      <w:r w:rsidR="00823C27">
        <w:t xml:space="preserve"> – Chair</w:t>
      </w:r>
    </w:p>
    <w:p w14:paraId="689DDB02" w14:textId="77777777" w:rsidR="00733BFB" w:rsidRDefault="00733BFB">
      <w:pPr>
        <w:jc w:val="both"/>
      </w:pPr>
    </w:p>
    <w:p w14:paraId="0AE7D856" w14:textId="77777777" w:rsidR="00733BFB" w:rsidRDefault="00733BFB">
      <w:pPr>
        <w:jc w:val="both"/>
      </w:pPr>
    </w:p>
    <w:p w14:paraId="7B631156" w14:textId="77777777" w:rsidR="00733BFB" w:rsidRDefault="00733B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CEC">
        <w:t xml:space="preserve">   </w:t>
      </w:r>
      <w:r w:rsidR="00ED767E">
        <w:tab/>
        <w:t xml:space="preserve">    </w:t>
      </w:r>
      <w:r>
        <w:t xml:space="preserve">____________________________ </w:t>
      </w:r>
    </w:p>
    <w:p w14:paraId="229D15FE" w14:textId="77777777" w:rsidR="00733BFB" w:rsidRDefault="00733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CEC">
        <w:t xml:space="preserve">    </w:t>
      </w:r>
      <w:r w:rsidR="00ED767E">
        <w:tab/>
        <w:t xml:space="preserve">    </w:t>
      </w:r>
      <w:r>
        <w:t>Yvonne M. Langford - Recorder</w:t>
      </w:r>
    </w:p>
    <w:sectPr w:rsidR="00733BFB" w:rsidSect="00ED767E">
      <w:footerReference w:type="even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414FD" w14:textId="77777777" w:rsidR="006B3670" w:rsidRDefault="006B3670">
      <w:r>
        <w:separator/>
      </w:r>
    </w:p>
  </w:endnote>
  <w:endnote w:type="continuationSeparator" w:id="0">
    <w:p w14:paraId="53AD3843" w14:textId="77777777" w:rsidR="006B3670" w:rsidRDefault="006B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8474" w14:textId="77777777" w:rsidR="00733BFB" w:rsidRDefault="00733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124BD" w14:textId="77777777" w:rsidR="00733BFB" w:rsidRDefault="00733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7C5A" w14:textId="77777777" w:rsidR="00733BFB" w:rsidRDefault="00733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8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94517" w14:textId="77777777" w:rsidR="00733BFB" w:rsidRDefault="00733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6D96" w14:textId="77777777" w:rsidR="006B3670" w:rsidRDefault="006B3670">
      <w:r>
        <w:separator/>
      </w:r>
    </w:p>
  </w:footnote>
  <w:footnote w:type="continuationSeparator" w:id="0">
    <w:p w14:paraId="006336BA" w14:textId="77777777" w:rsidR="006B3670" w:rsidRDefault="006B3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7"/>
    <w:rsid w:val="000029F0"/>
    <w:rsid w:val="00031204"/>
    <w:rsid w:val="000645B0"/>
    <w:rsid w:val="00084BBB"/>
    <w:rsid w:val="000860AA"/>
    <w:rsid w:val="000C2930"/>
    <w:rsid w:val="001415BA"/>
    <w:rsid w:val="00161B85"/>
    <w:rsid w:val="00161F5C"/>
    <w:rsid w:val="00180A55"/>
    <w:rsid w:val="001A2E5D"/>
    <w:rsid w:val="001B7C08"/>
    <w:rsid w:val="001C4BA0"/>
    <w:rsid w:val="001E2E69"/>
    <w:rsid w:val="00202DC5"/>
    <w:rsid w:val="0021542D"/>
    <w:rsid w:val="002B0831"/>
    <w:rsid w:val="002B232C"/>
    <w:rsid w:val="002D200B"/>
    <w:rsid w:val="002F0625"/>
    <w:rsid w:val="00305F59"/>
    <w:rsid w:val="00310663"/>
    <w:rsid w:val="003245DC"/>
    <w:rsid w:val="00324E8F"/>
    <w:rsid w:val="0036603C"/>
    <w:rsid w:val="003C6A67"/>
    <w:rsid w:val="003D56E0"/>
    <w:rsid w:val="004832D4"/>
    <w:rsid w:val="00485839"/>
    <w:rsid w:val="004C6D54"/>
    <w:rsid w:val="004D0B8B"/>
    <w:rsid w:val="004D34CF"/>
    <w:rsid w:val="004E7F20"/>
    <w:rsid w:val="004F2F3D"/>
    <w:rsid w:val="005165E7"/>
    <w:rsid w:val="00544C9A"/>
    <w:rsid w:val="00554B8C"/>
    <w:rsid w:val="00582BF1"/>
    <w:rsid w:val="0059528A"/>
    <w:rsid w:val="005D1240"/>
    <w:rsid w:val="006073EB"/>
    <w:rsid w:val="00643A82"/>
    <w:rsid w:val="006A7523"/>
    <w:rsid w:val="006B3670"/>
    <w:rsid w:val="007148E4"/>
    <w:rsid w:val="00733BFB"/>
    <w:rsid w:val="00735A9B"/>
    <w:rsid w:val="00740C97"/>
    <w:rsid w:val="00757190"/>
    <w:rsid w:val="00760300"/>
    <w:rsid w:val="007618BF"/>
    <w:rsid w:val="00765AB4"/>
    <w:rsid w:val="00780DD7"/>
    <w:rsid w:val="00784C76"/>
    <w:rsid w:val="00823C27"/>
    <w:rsid w:val="008303AB"/>
    <w:rsid w:val="00843791"/>
    <w:rsid w:val="008B3BFB"/>
    <w:rsid w:val="008C5026"/>
    <w:rsid w:val="008E34E4"/>
    <w:rsid w:val="008F438F"/>
    <w:rsid w:val="0096593B"/>
    <w:rsid w:val="00971435"/>
    <w:rsid w:val="009A4A81"/>
    <w:rsid w:val="009B2AA4"/>
    <w:rsid w:val="009E7579"/>
    <w:rsid w:val="00A67344"/>
    <w:rsid w:val="00AC69E8"/>
    <w:rsid w:val="00AD09D4"/>
    <w:rsid w:val="00B11B1F"/>
    <w:rsid w:val="00B24460"/>
    <w:rsid w:val="00B2702E"/>
    <w:rsid w:val="00B55B68"/>
    <w:rsid w:val="00B81CDB"/>
    <w:rsid w:val="00B9562A"/>
    <w:rsid w:val="00B96139"/>
    <w:rsid w:val="00BA6DB6"/>
    <w:rsid w:val="00BB7A56"/>
    <w:rsid w:val="00BD70AF"/>
    <w:rsid w:val="00C42C39"/>
    <w:rsid w:val="00C43786"/>
    <w:rsid w:val="00C51CA6"/>
    <w:rsid w:val="00C532CA"/>
    <w:rsid w:val="00C5717C"/>
    <w:rsid w:val="00C75100"/>
    <w:rsid w:val="00C814C2"/>
    <w:rsid w:val="00C942AB"/>
    <w:rsid w:val="00CA0785"/>
    <w:rsid w:val="00D055EC"/>
    <w:rsid w:val="00D22DE3"/>
    <w:rsid w:val="00D47544"/>
    <w:rsid w:val="00D86CEC"/>
    <w:rsid w:val="00DA0AAA"/>
    <w:rsid w:val="00DA59A7"/>
    <w:rsid w:val="00DB6A78"/>
    <w:rsid w:val="00DD7758"/>
    <w:rsid w:val="00E11AA3"/>
    <w:rsid w:val="00E20677"/>
    <w:rsid w:val="00ED767E"/>
    <w:rsid w:val="00EE187B"/>
    <w:rsid w:val="00EE389E"/>
    <w:rsid w:val="00F03E74"/>
    <w:rsid w:val="00F31C8F"/>
    <w:rsid w:val="00F456B6"/>
    <w:rsid w:val="00F57801"/>
    <w:rsid w:val="00F607B7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700BBE"/>
  <w15:chartTrackingRefBased/>
  <w15:docId w15:val="{D5EB0640-9E52-48BB-8391-8FB828E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COUNTY WATER &amp; SEWERAGE AUTHORITY</vt:lpstr>
    </vt:vector>
  </TitlesOfParts>
  <Company>-(Dr. Diet Mountain Dew)-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COUNTY WATER &amp; SEWERAGE AUTHORITY</dc:title>
  <dc:subject/>
  <dc:creator>USER</dc:creator>
  <cp:keywords/>
  <dc:description/>
  <cp:lastModifiedBy>Donna Pearson</cp:lastModifiedBy>
  <cp:revision>2</cp:revision>
  <dcterms:created xsi:type="dcterms:W3CDTF">2015-05-18T13:20:00Z</dcterms:created>
  <dcterms:modified xsi:type="dcterms:W3CDTF">2015-05-18T13:20:00Z</dcterms:modified>
</cp:coreProperties>
</file>