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FB" w:rsidRPr="00260219" w:rsidRDefault="00733BFB">
      <w:pPr>
        <w:pStyle w:val="Title"/>
        <w:rPr>
          <w:sz w:val="22"/>
          <w:szCs w:val="22"/>
        </w:rPr>
      </w:pPr>
      <w:smartTag w:uri="urn:schemas-microsoft-com:office:smarttags" w:element="place">
        <w:smartTag w:uri="urn:schemas-microsoft-com:office:smarttags" w:element="PlaceType">
          <w:r>
            <w:t>PIKE</w:t>
          </w:r>
        </w:smartTag>
        <w:r>
          <w:t xml:space="preserve"> </w:t>
        </w:r>
        <w:smartTag w:uri="urn:schemas-microsoft-com:office:smarttags" w:element="PlaceType">
          <w:r>
            <w:t>COUNTY</w:t>
          </w:r>
        </w:smartTag>
      </w:smartTag>
      <w:r>
        <w:t xml:space="preserve"> </w:t>
      </w:r>
      <w:r w:rsidRPr="00260219">
        <w:rPr>
          <w:sz w:val="22"/>
          <w:szCs w:val="22"/>
        </w:rPr>
        <w:t>WATER &amp; SEWERAGE AUTHORITY</w:t>
      </w:r>
    </w:p>
    <w:p w:rsidR="00733BFB" w:rsidRPr="00260219" w:rsidRDefault="00733BFB">
      <w:pPr>
        <w:pStyle w:val="Title"/>
        <w:rPr>
          <w:sz w:val="22"/>
          <w:szCs w:val="22"/>
        </w:rPr>
      </w:pPr>
      <w:r w:rsidRPr="00260219">
        <w:rPr>
          <w:sz w:val="22"/>
          <w:szCs w:val="22"/>
        </w:rPr>
        <w:t>Regular Meeting</w:t>
      </w:r>
    </w:p>
    <w:p w:rsidR="00733BFB" w:rsidRPr="00260219" w:rsidRDefault="00733BFB">
      <w:pPr>
        <w:jc w:val="center"/>
        <w:rPr>
          <w:b/>
          <w:sz w:val="22"/>
          <w:szCs w:val="22"/>
        </w:rPr>
      </w:pPr>
      <w:r w:rsidRPr="00260219">
        <w:rPr>
          <w:b/>
          <w:sz w:val="22"/>
          <w:szCs w:val="22"/>
        </w:rPr>
        <w:t>Minutes</w:t>
      </w:r>
    </w:p>
    <w:p w:rsidR="00733BFB" w:rsidRPr="00260219" w:rsidRDefault="004C53AE">
      <w:pPr>
        <w:jc w:val="center"/>
        <w:rPr>
          <w:b/>
          <w:sz w:val="22"/>
          <w:szCs w:val="22"/>
        </w:rPr>
      </w:pPr>
      <w:r w:rsidRPr="00260219">
        <w:rPr>
          <w:b/>
          <w:sz w:val="22"/>
          <w:szCs w:val="22"/>
        </w:rPr>
        <w:t>May 20</w:t>
      </w:r>
      <w:r w:rsidR="003D56E0" w:rsidRPr="00260219">
        <w:rPr>
          <w:b/>
          <w:sz w:val="22"/>
          <w:szCs w:val="22"/>
        </w:rPr>
        <w:t>, 2015</w:t>
      </w:r>
    </w:p>
    <w:p w:rsidR="00733BFB" w:rsidRPr="00260219" w:rsidRDefault="00733BFB">
      <w:pPr>
        <w:jc w:val="center"/>
        <w:rPr>
          <w:b/>
          <w:sz w:val="22"/>
          <w:szCs w:val="22"/>
        </w:rPr>
      </w:pPr>
    </w:p>
    <w:p w:rsidR="00733BFB" w:rsidRPr="00260219" w:rsidRDefault="00733BFB">
      <w:pPr>
        <w:jc w:val="both"/>
        <w:rPr>
          <w:sz w:val="22"/>
          <w:szCs w:val="22"/>
        </w:rPr>
      </w:pPr>
      <w:r w:rsidRPr="00260219">
        <w:rPr>
          <w:sz w:val="22"/>
          <w:szCs w:val="22"/>
        </w:rPr>
        <w:t>The Pike County Water &amp; Sewerage Authority held its regular monthly meeting on</w:t>
      </w:r>
      <w:r w:rsidR="009A4A81" w:rsidRPr="00260219">
        <w:rPr>
          <w:sz w:val="22"/>
          <w:szCs w:val="22"/>
        </w:rPr>
        <w:t xml:space="preserve"> </w:t>
      </w:r>
      <w:r w:rsidR="004C53AE" w:rsidRPr="00260219">
        <w:rPr>
          <w:sz w:val="22"/>
          <w:szCs w:val="22"/>
        </w:rPr>
        <w:t>May 20</w:t>
      </w:r>
      <w:r w:rsidR="00971435" w:rsidRPr="00260219">
        <w:rPr>
          <w:sz w:val="22"/>
          <w:szCs w:val="22"/>
        </w:rPr>
        <w:t>,</w:t>
      </w:r>
      <w:r w:rsidR="004F2F3D" w:rsidRPr="00260219">
        <w:rPr>
          <w:sz w:val="22"/>
          <w:szCs w:val="22"/>
        </w:rPr>
        <w:t xml:space="preserve"> 201</w:t>
      </w:r>
      <w:r w:rsidR="003D56E0" w:rsidRPr="00260219">
        <w:rPr>
          <w:sz w:val="22"/>
          <w:szCs w:val="22"/>
        </w:rPr>
        <w:t>5</w:t>
      </w:r>
      <w:r w:rsidRPr="00260219">
        <w:rPr>
          <w:sz w:val="22"/>
          <w:szCs w:val="22"/>
        </w:rPr>
        <w:t>, at 8:30 a.m. in the boardroom of the Authority’s Building at 94 Gwynn Street, Zebulon, Georgia</w:t>
      </w:r>
      <w:r w:rsidR="004D0B8B" w:rsidRPr="00260219">
        <w:rPr>
          <w:sz w:val="22"/>
          <w:szCs w:val="22"/>
        </w:rPr>
        <w:t xml:space="preserve">.  Members present were: </w:t>
      </w:r>
      <w:r w:rsidR="00B96139" w:rsidRPr="00260219">
        <w:rPr>
          <w:sz w:val="22"/>
          <w:szCs w:val="22"/>
        </w:rPr>
        <w:t>Steve Brown</w:t>
      </w:r>
      <w:r w:rsidRPr="00260219">
        <w:rPr>
          <w:sz w:val="22"/>
          <w:szCs w:val="22"/>
        </w:rPr>
        <w:t xml:space="preserve">, Chairman, presiding; </w:t>
      </w:r>
      <w:r w:rsidR="00C51CA6" w:rsidRPr="00260219">
        <w:rPr>
          <w:sz w:val="22"/>
          <w:szCs w:val="22"/>
        </w:rPr>
        <w:t>Larry Lynch</w:t>
      </w:r>
      <w:r w:rsidR="00B2702E" w:rsidRPr="00260219">
        <w:rPr>
          <w:sz w:val="22"/>
          <w:szCs w:val="22"/>
        </w:rPr>
        <w:t>;</w:t>
      </w:r>
      <w:r w:rsidR="00B11B1F" w:rsidRPr="00260219">
        <w:rPr>
          <w:sz w:val="22"/>
          <w:szCs w:val="22"/>
        </w:rPr>
        <w:t xml:space="preserve"> </w:t>
      </w:r>
      <w:r w:rsidR="00B2702E" w:rsidRPr="00260219">
        <w:rPr>
          <w:sz w:val="22"/>
          <w:szCs w:val="22"/>
        </w:rPr>
        <w:t xml:space="preserve">Jonathan Mayfield; </w:t>
      </w:r>
      <w:r w:rsidR="00B11B1F" w:rsidRPr="00260219">
        <w:rPr>
          <w:sz w:val="22"/>
          <w:szCs w:val="22"/>
        </w:rPr>
        <w:t>Tommy Powers</w:t>
      </w:r>
      <w:r w:rsidR="004832D4" w:rsidRPr="00260219">
        <w:rPr>
          <w:sz w:val="22"/>
          <w:szCs w:val="22"/>
        </w:rPr>
        <w:t xml:space="preserve"> and Mark Whitley</w:t>
      </w:r>
      <w:r w:rsidR="00031204" w:rsidRPr="00260219">
        <w:rPr>
          <w:sz w:val="22"/>
          <w:szCs w:val="22"/>
        </w:rPr>
        <w:t xml:space="preserve">.  </w:t>
      </w:r>
    </w:p>
    <w:p w:rsidR="00544C9A" w:rsidRPr="00260219" w:rsidRDefault="00544C9A" w:rsidP="00161B85">
      <w:pPr>
        <w:jc w:val="both"/>
        <w:rPr>
          <w:sz w:val="22"/>
          <w:szCs w:val="22"/>
        </w:rPr>
      </w:pPr>
    </w:p>
    <w:p w:rsidR="00161B85" w:rsidRPr="00260219" w:rsidRDefault="00161B85" w:rsidP="00161B85">
      <w:pPr>
        <w:jc w:val="both"/>
        <w:rPr>
          <w:sz w:val="22"/>
          <w:szCs w:val="22"/>
        </w:rPr>
      </w:pPr>
      <w:r w:rsidRPr="00260219">
        <w:rPr>
          <w:sz w:val="22"/>
          <w:szCs w:val="22"/>
        </w:rPr>
        <w:t>Also present were: Donna Pearson, Office Administrator</w:t>
      </w:r>
      <w:r w:rsidR="00B81CDB" w:rsidRPr="00260219">
        <w:rPr>
          <w:sz w:val="22"/>
          <w:szCs w:val="22"/>
        </w:rPr>
        <w:t xml:space="preserve">; </w:t>
      </w:r>
      <w:r w:rsidR="004C53AE" w:rsidRPr="00260219">
        <w:rPr>
          <w:sz w:val="22"/>
          <w:szCs w:val="22"/>
        </w:rPr>
        <w:t xml:space="preserve">Brad McConnell, Southern Corrosion, Jason Mailloux and Katie Eversole, Supreme Industries </w:t>
      </w:r>
      <w:r w:rsidR="00031204" w:rsidRPr="00260219">
        <w:rPr>
          <w:sz w:val="22"/>
          <w:szCs w:val="22"/>
        </w:rPr>
        <w:t xml:space="preserve">and </w:t>
      </w:r>
      <w:r w:rsidRPr="00260219">
        <w:rPr>
          <w:sz w:val="22"/>
          <w:szCs w:val="22"/>
        </w:rPr>
        <w:t>Yvonne Langford to record the minutes.</w:t>
      </w:r>
    </w:p>
    <w:p w:rsidR="00733BFB" w:rsidRPr="00260219" w:rsidRDefault="00733BFB">
      <w:pPr>
        <w:jc w:val="both"/>
        <w:rPr>
          <w:sz w:val="22"/>
          <w:szCs w:val="22"/>
        </w:rPr>
      </w:pPr>
    </w:p>
    <w:p w:rsidR="00733BFB" w:rsidRPr="00260219" w:rsidRDefault="00757190">
      <w:pPr>
        <w:jc w:val="both"/>
        <w:rPr>
          <w:sz w:val="22"/>
          <w:szCs w:val="22"/>
        </w:rPr>
      </w:pPr>
      <w:r w:rsidRPr="00260219">
        <w:rPr>
          <w:sz w:val="22"/>
          <w:szCs w:val="22"/>
        </w:rPr>
        <w:t xml:space="preserve">Mr. </w:t>
      </w:r>
      <w:r w:rsidR="00B96139" w:rsidRPr="00260219">
        <w:rPr>
          <w:sz w:val="22"/>
          <w:szCs w:val="22"/>
        </w:rPr>
        <w:t>Brown</w:t>
      </w:r>
      <w:r w:rsidR="00733BFB" w:rsidRPr="00260219">
        <w:rPr>
          <w:sz w:val="22"/>
          <w:szCs w:val="22"/>
        </w:rPr>
        <w:t xml:space="preserve"> called the meeting to order.</w:t>
      </w:r>
    </w:p>
    <w:p w:rsidR="00733BFB" w:rsidRPr="00260219" w:rsidRDefault="00733BFB">
      <w:pPr>
        <w:jc w:val="both"/>
        <w:rPr>
          <w:sz w:val="22"/>
          <w:szCs w:val="22"/>
        </w:rPr>
      </w:pPr>
    </w:p>
    <w:p w:rsidR="00733BFB" w:rsidRPr="00260219" w:rsidRDefault="00733BFB">
      <w:pPr>
        <w:pStyle w:val="Heading1"/>
        <w:jc w:val="both"/>
        <w:rPr>
          <w:sz w:val="22"/>
          <w:szCs w:val="22"/>
        </w:rPr>
      </w:pPr>
      <w:r w:rsidRPr="00260219">
        <w:rPr>
          <w:sz w:val="22"/>
          <w:szCs w:val="22"/>
        </w:rPr>
        <w:t>AGENDA</w:t>
      </w:r>
    </w:p>
    <w:p w:rsidR="004C53AE" w:rsidRPr="00260219" w:rsidRDefault="004C53AE" w:rsidP="004C53AE">
      <w:pPr>
        <w:rPr>
          <w:sz w:val="22"/>
          <w:szCs w:val="22"/>
        </w:rPr>
      </w:pPr>
      <w:r w:rsidRPr="00260219">
        <w:rPr>
          <w:sz w:val="22"/>
          <w:szCs w:val="22"/>
        </w:rPr>
        <w:t>Mr. Brown said Brad McConnell needs to be included on the agenda under personal appearances for a presentation.</w:t>
      </w:r>
    </w:p>
    <w:p w:rsidR="004C53AE" w:rsidRPr="00260219" w:rsidRDefault="004C53AE">
      <w:pPr>
        <w:jc w:val="both"/>
        <w:rPr>
          <w:sz w:val="22"/>
          <w:szCs w:val="22"/>
        </w:rPr>
      </w:pPr>
    </w:p>
    <w:p w:rsidR="00733BFB" w:rsidRPr="00260219" w:rsidRDefault="004C53AE">
      <w:pPr>
        <w:jc w:val="both"/>
        <w:rPr>
          <w:sz w:val="22"/>
          <w:szCs w:val="22"/>
        </w:rPr>
      </w:pPr>
      <w:r w:rsidRPr="00260219">
        <w:rPr>
          <w:sz w:val="22"/>
          <w:szCs w:val="22"/>
        </w:rPr>
        <w:t xml:space="preserve">Mr. Lynch </w:t>
      </w:r>
      <w:r w:rsidR="00B81CDB" w:rsidRPr="00260219">
        <w:rPr>
          <w:sz w:val="22"/>
          <w:szCs w:val="22"/>
        </w:rPr>
        <w:t>made a motion to approve the Agenda</w:t>
      </w:r>
      <w:r w:rsidRPr="00260219">
        <w:rPr>
          <w:sz w:val="22"/>
          <w:szCs w:val="22"/>
        </w:rPr>
        <w:t xml:space="preserve"> with the inclusion of Brad McConnell under personal appearances</w:t>
      </w:r>
      <w:r w:rsidR="00B81CDB" w:rsidRPr="00260219">
        <w:rPr>
          <w:sz w:val="22"/>
          <w:szCs w:val="22"/>
        </w:rPr>
        <w:t xml:space="preserve">.  The motion passed on a second by </w:t>
      </w:r>
      <w:r w:rsidRPr="00260219">
        <w:rPr>
          <w:sz w:val="22"/>
          <w:szCs w:val="22"/>
        </w:rPr>
        <w:t>Mr. Mayfield with Mr. Brown, Mr. Lynch, Mr. Mayfield, Mr. Powers and Mr. Whitley voting for the motion.</w:t>
      </w:r>
    </w:p>
    <w:p w:rsidR="004C53AE" w:rsidRPr="00260219" w:rsidRDefault="004C53AE">
      <w:pPr>
        <w:jc w:val="both"/>
        <w:rPr>
          <w:sz w:val="22"/>
          <w:szCs w:val="22"/>
        </w:rPr>
      </w:pPr>
    </w:p>
    <w:p w:rsidR="00733BFB" w:rsidRPr="00260219" w:rsidRDefault="00733BFB">
      <w:pPr>
        <w:pStyle w:val="Heading1"/>
        <w:jc w:val="both"/>
        <w:rPr>
          <w:sz w:val="22"/>
          <w:szCs w:val="22"/>
        </w:rPr>
      </w:pPr>
      <w:r w:rsidRPr="00260219">
        <w:rPr>
          <w:sz w:val="22"/>
          <w:szCs w:val="22"/>
        </w:rPr>
        <w:t>MINUTES</w:t>
      </w:r>
    </w:p>
    <w:p w:rsidR="004C53AE" w:rsidRPr="00260219" w:rsidRDefault="003D56E0" w:rsidP="004C53AE">
      <w:pPr>
        <w:jc w:val="both"/>
        <w:rPr>
          <w:sz w:val="22"/>
          <w:szCs w:val="22"/>
        </w:rPr>
      </w:pPr>
      <w:r w:rsidRPr="00260219">
        <w:rPr>
          <w:sz w:val="22"/>
          <w:szCs w:val="22"/>
        </w:rPr>
        <w:t xml:space="preserve">The minutes of the </w:t>
      </w:r>
      <w:r w:rsidR="00417C6A" w:rsidRPr="00260219">
        <w:rPr>
          <w:sz w:val="22"/>
          <w:szCs w:val="22"/>
        </w:rPr>
        <w:t xml:space="preserve">April 15, </w:t>
      </w:r>
      <w:r w:rsidRPr="00260219">
        <w:rPr>
          <w:sz w:val="22"/>
          <w:szCs w:val="22"/>
        </w:rPr>
        <w:t>2015</w:t>
      </w:r>
      <w:r w:rsidR="00B81CDB" w:rsidRPr="00260219">
        <w:rPr>
          <w:sz w:val="22"/>
          <w:szCs w:val="22"/>
        </w:rPr>
        <w:t xml:space="preserve"> </w:t>
      </w:r>
      <w:r w:rsidR="004E7F20" w:rsidRPr="00260219">
        <w:rPr>
          <w:sz w:val="22"/>
          <w:szCs w:val="22"/>
        </w:rPr>
        <w:t xml:space="preserve">meeting </w:t>
      </w:r>
      <w:r w:rsidR="00B81CDB" w:rsidRPr="00260219">
        <w:rPr>
          <w:sz w:val="22"/>
          <w:szCs w:val="22"/>
        </w:rPr>
        <w:t xml:space="preserve">were approved on a motion by </w:t>
      </w:r>
      <w:r w:rsidR="004C53AE" w:rsidRPr="00260219">
        <w:rPr>
          <w:sz w:val="22"/>
          <w:szCs w:val="22"/>
        </w:rPr>
        <w:t xml:space="preserve">Mr. Lynch </w:t>
      </w:r>
      <w:r w:rsidR="00B81CDB" w:rsidRPr="00260219">
        <w:rPr>
          <w:sz w:val="22"/>
          <w:szCs w:val="22"/>
        </w:rPr>
        <w:t xml:space="preserve">and a second by </w:t>
      </w:r>
      <w:r w:rsidR="004C53AE" w:rsidRPr="00260219">
        <w:rPr>
          <w:sz w:val="22"/>
          <w:szCs w:val="22"/>
        </w:rPr>
        <w:t xml:space="preserve">Mr. Mayfield </w:t>
      </w:r>
      <w:r w:rsidR="00B81CDB" w:rsidRPr="00260219">
        <w:rPr>
          <w:sz w:val="22"/>
          <w:szCs w:val="22"/>
        </w:rPr>
        <w:t xml:space="preserve">with </w:t>
      </w:r>
      <w:r w:rsidR="004C53AE" w:rsidRPr="00260219">
        <w:rPr>
          <w:sz w:val="22"/>
          <w:szCs w:val="22"/>
        </w:rPr>
        <w:t>Mr. Brown, Mr. Lynch, Mr. Mayfield, Mr. Powers and Mr. Whitley voting for the motion.</w:t>
      </w:r>
    </w:p>
    <w:p w:rsidR="004C53AE" w:rsidRPr="00260219" w:rsidRDefault="004C53AE" w:rsidP="004C53AE">
      <w:pPr>
        <w:jc w:val="both"/>
        <w:rPr>
          <w:sz w:val="22"/>
          <w:szCs w:val="22"/>
        </w:rPr>
      </w:pPr>
    </w:p>
    <w:p w:rsidR="004C53AE" w:rsidRPr="00260219" w:rsidRDefault="004C53AE" w:rsidP="004C53AE">
      <w:pPr>
        <w:jc w:val="both"/>
        <w:rPr>
          <w:b/>
          <w:sz w:val="22"/>
          <w:szCs w:val="22"/>
        </w:rPr>
      </w:pPr>
      <w:r w:rsidRPr="00260219">
        <w:rPr>
          <w:b/>
          <w:sz w:val="22"/>
          <w:szCs w:val="22"/>
        </w:rPr>
        <w:t>PERSONAL APPEARANCE – Katie Eversole and Jason Mailloux – Supreme Industries</w:t>
      </w:r>
    </w:p>
    <w:p w:rsidR="00525263" w:rsidRPr="00260219" w:rsidRDefault="00525263" w:rsidP="004C53AE">
      <w:pPr>
        <w:jc w:val="both"/>
        <w:rPr>
          <w:sz w:val="22"/>
          <w:szCs w:val="22"/>
        </w:rPr>
      </w:pPr>
      <w:r w:rsidRPr="00260219">
        <w:rPr>
          <w:sz w:val="22"/>
          <w:szCs w:val="22"/>
        </w:rPr>
        <w:t>Mr. Mailloux introduced Katie Eversole who is the Environmental Health and Safety Manager as well as an industrial hygiene expert for Supreme Industries.  Supreme Industries is ready to connect to domestic water whenever Pike County Water is ready.</w:t>
      </w:r>
      <w:r w:rsidR="001B1102" w:rsidRPr="00260219">
        <w:rPr>
          <w:sz w:val="22"/>
          <w:szCs w:val="22"/>
        </w:rPr>
        <w:t xml:space="preserve">  Discussion was held and Ms. Pearson will contact Mr. Mailloux to make arrangements for the installation and meter as needed.  Mr. Mailloux will get Mr. Huckaby a badge so he will be able to access the building to read the meter.  </w:t>
      </w:r>
    </w:p>
    <w:p w:rsidR="001B1102" w:rsidRPr="00260219" w:rsidRDefault="001B1102" w:rsidP="004C53AE">
      <w:pPr>
        <w:jc w:val="both"/>
        <w:rPr>
          <w:sz w:val="22"/>
          <w:szCs w:val="22"/>
        </w:rPr>
      </w:pPr>
    </w:p>
    <w:p w:rsidR="004B266D" w:rsidRPr="00260219" w:rsidRDefault="001B1102" w:rsidP="004C53AE">
      <w:pPr>
        <w:jc w:val="both"/>
        <w:rPr>
          <w:sz w:val="22"/>
          <w:szCs w:val="22"/>
        </w:rPr>
      </w:pPr>
      <w:r w:rsidRPr="00260219">
        <w:rPr>
          <w:sz w:val="22"/>
          <w:szCs w:val="22"/>
        </w:rPr>
        <w:t>Discussion was held regarding the fees for the risers.  Mr. Mailloux was under the impression that the riser fees would be reduced for any risers that were installed after the first two risers.  They are ready to i</w:t>
      </w:r>
      <w:r w:rsidR="00417C6A" w:rsidRPr="00260219">
        <w:rPr>
          <w:sz w:val="22"/>
          <w:szCs w:val="22"/>
        </w:rPr>
        <w:t>nstall additional risers and wanted</w:t>
      </w:r>
      <w:r w:rsidRPr="00260219">
        <w:rPr>
          <w:sz w:val="22"/>
          <w:szCs w:val="22"/>
        </w:rPr>
        <w:t xml:space="preserve"> to confirm that the fees will be reduced for any risers installed after the first two.  The Authority reviewed the motion regarding this issue and it was determined the vote was approved to remain with the contract and all risers would be $1,000 each.  </w:t>
      </w:r>
      <w:r w:rsidR="004B266D" w:rsidRPr="00260219">
        <w:rPr>
          <w:sz w:val="22"/>
          <w:szCs w:val="22"/>
        </w:rPr>
        <w:t xml:space="preserve">Mr. Mailloux </w:t>
      </w:r>
      <w:r w:rsidR="00417C6A" w:rsidRPr="00260219">
        <w:rPr>
          <w:sz w:val="22"/>
          <w:szCs w:val="22"/>
        </w:rPr>
        <w:t xml:space="preserve">said the contract was for the first two risers only and </w:t>
      </w:r>
      <w:r w:rsidR="004B266D" w:rsidRPr="00260219">
        <w:rPr>
          <w:sz w:val="22"/>
          <w:szCs w:val="22"/>
        </w:rPr>
        <w:t>appealed to the Authority to consider a reduction to $750 for any risers after the first 2.  He noted they will be the highest revenue source for the Pike County Water Authority and they are one of the largest employers in Pike County.  There will be 7 risers in all when their project is complete.  Mr. Brown said the Authority will re-visit this issue and advise Mr. Mailloux of the decision</w:t>
      </w:r>
    </w:p>
    <w:p w:rsidR="004B266D" w:rsidRPr="00260219" w:rsidRDefault="004B266D" w:rsidP="004C53AE">
      <w:pPr>
        <w:jc w:val="both"/>
        <w:rPr>
          <w:sz w:val="22"/>
          <w:szCs w:val="22"/>
        </w:rPr>
      </w:pPr>
    </w:p>
    <w:p w:rsidR="004B266D" w:rsidRPr="00260219" w:rsidRDefault="004B266D" w:rsidP="004C53AE">
      <w:pPr>
        <w:jc w:val="both"/>
        <w:rPr>
          <w:sz w:val="22"/>
          <w:szCs w:val="22"/>
        </w:rPr>
      </w:pPr>
      <w:r w:rsidRPr="00260219">
        <w:rPr>
          <w:sz w:val="22"/>
          <w:szCs w:val="22"/>
        </w:rPr>
        <w:t>Mr. Mailloux said Supreme is in the process of adding a hydro</w:t>
      </w:r>
      <w:r w:rsidR="00F86D7F" w:rsidRPr="00260219">
        <w:rPr>
          <w:sz w:val="22"/>
          <w:szCs w:val="22"/>
        </w:rPr>
        <w:t>-</w:t>
      </w:r>
      <w:r w:rsidRPr="00260219">
        <w:rPr>
          <w:sz w:val="22"/>
          <w:szCs w:val="22"/>
        </w:rPr>
        <w:t>pump to their facility</w:t>
      </w:r>
      <w:r w:rsidR="00F86D7F" w:rsidRPr="00260219">
        <w:rPr>
          <w:sz w:val="22"/>
          <w:szCs w:val="22"/>
        </w:rPr>
        <w:t xml:space="preserve"> on the west side of the road (Plant I)</w:t>
      </w:r>
      <w:r w:rsidRPr="00260219">
        <w:rPr>
          <w:sz w:val="22"/>
          <w:szCs w:val="22"/>
        </w:rPr>
        <w:t xml:space="preserve">.  </w:t>
      </w:r>
      <w:r w:rsidR="00F86D7F" w:rsidRPr="00260219">
        <w:rPr>
          <w:sz w:val="22"/>
          <w:szCs w:val="22"/>
        </w:rPr>
        <w:t xml:space="preserve">This is being done so they can get the pressure they need for full fire sprinkler coverage.  They will also be putting one in on the east side of the road in the future.    </w:t>
      </w:r>
    </w:p>
    <w:p w:rsidR="00260219" w:rsidRDefault="00260219" w:rsidP="004C53AE">
      <w:pPr>
        <w:jc w:val="both"/>
        <w:rPr>
          <w:b/>
          <w:sz w:val="22"/>
          <w:szCs w:val="22"/>
        </w:rPr>
      </w:pPr>
    </w:p>
    <w:p w:rsidR="004B266D" w:rsidRPr="00260219" w:rsidRDefault="004B266D" w:rsidP="004C53AE">
      <w:pPr>
        <w:jc w:val="both"/>
        <w:rPr>
          <w:b/>
          <w:sz w:val="22"/>
          <w:szCs w:val="22"/>
        </w:rPr>
      </w:pPr>
      <w:r w:rsidRPr="00260219">
        <w:rPr>
          <w:b/>
          <w:sz w:val="22"/>
          <w:szCs w:val="22"/>
        </w:rPr>
        <w:t>SOUTHERN CORROSION – Brad McConnell</w:t>
      </w:r>
    </w:p>
    <w:p w:rsidR="00F86D7F" w:rsidRPr="00260219" w:rsidRDefault="00F86D7F" w:rsidP="00544374">
      <w:pPr>
        <w:jc w:val="both"/>
        <w:rPr>
          <w:sz w:val="22"/>
          <w:szCs w:val="22"/>
        </w:rPr>
      </w:pPr>
      <w:r w:rsidRPr="00260219">
        <w:rPr>
          <w:sz w:val="22"/>
          <w:szCs w:val="22"/>
        </w:rPr>
        <w:t>Mr. McConnell made a video presentation of pictures of the Pike County Water Authority water tower showing the current condition of the tower.  He</w:t>
      </w:r>
      <w:r w:rsidR="00417C6A" w:rsidRPr="00260219">
        <w:rPr>
          <w:sz w:val="22"/>
          <w:szCs w:val="22"/>
        </w:rPr>
        <w:t xml:space="preserve"> identified areas where there i</w:t>
      </w:r>
      <w:r w:rsidRPr="00260219">
        <w:rPr>
          <w:sz w:val="22"/>
          <w:szCs w:val="22"/>
        </w:rPr>
        <w:t xml:space="preserve">s some deterioration that will be needing repairs in the future.  </w:t>
      </w:r>
      <w:r w:rsidR="00A42F74" w:rsidRPr="00260219">
        <w:rPr>
          <w:sz w:val="22"/>
          <w:szCs w:val="22"/>
        </w:rPr>
        <w:t xml:space="preserve">The estimate is that the Authority will have to address maintenance of the water tower in two to three years.  Discussion was held regarding whether or not some spot repairs can be done now that would extend the length of time before major work will have to be done.  Mr. McConnell said they have different programs they can offer to work with the Water Authority.  He reviewed the </w:t>
      </w:r>
      <w:r w:rsidR="00A42F74" w:rsidRPr="00260219">
        <w:rPr>
          <w:sz w:val="22"/>
          <w:szCs w:val="22"/>
        </w:rPr>
        <w:lastRenderedPageBreak/>
        <w:t>services he provides each year under a maintenance contract.</w:t>
      </w:r>
      <w:r w:rsidR="00544374" w:rsidRPr="00260219">
        <w:rPr>
          <w:sz w:val="22"/>
          <w:szCs w:val="22"/>
        </w:rPr>
        <w:t xml:space="preserve"> They will complete an inspection and make repairs each year.  In the 3</w:t>
      </w:r>
      <w:r w:rsidR="00544374" w:rsidRPr="00260219">
        <w:rPr>
          <w:sz w:val="22"/>
          <w:szCs w:val="22"/>
          <w:vertAlign w:val="superscript"/>
        </w:rPr>
        <w:t>rd</w:t>
      </w:r>
      <w:r w:rsidR="00544374" w:rsidRPr="00260219">
        <w:rPr>
          <w:sz w:val="22"/>
          <w:szCs w:val="22"/>
        </w:rPr>
        <w:t xml:space="preserve"> year they will complete an interior and exterior inspection and complete renovation and repairs.  In the 8</w:t>
      </w:r>
      <w:r w:rsidR="00544374" w:rsidRPr="00260219">
        <w:rPr>
          <w:sz w:val="22"/>
          <w:szCs w:val="22"/>
          <w:vertAlign w:val="superscript"/>
        </w:rPr>
        <w:t>th</w:t>
      </w:r>
      <w:r w:rsidR="00544374" w:rsidRPr="00260219">
        <w:rPr>
          <w:sz w:val="22"/>
          <w:szCs w:val="22"/>
        </w:rPr>
        <w:t xml:space="preserve"> year they will complete a washout of the tank, and make repairs.  In the 11</w:t>
      </w:r>
      <w:r w:rsidR="00544374" w:rsidRPr="00260219">
        <w:rPr>
          <w:sz w:val="22"/>
          <w:szCs w:val="22"/>
          <w:vertAlign w:val="superscript"/>
        </w:rPr>
        <w:t>th</w:t>
      </w:r>
      <w:r w:rsidR="00544374" w:rsidRPr="00260219">
        <w:rPr>
          <w:sz w:val="22"/>
          <w:szCs w:val="22"/>
        </w:rPr>
        <w:t xml:space="preserve"> year they do the exterior renovation and in the 13</w:t>
      </w:r>
      <w:r w:rsidR="00544374" w:rsidRPr="00260219">
        <w:rPr>
          <w:sz w:val="22"/>
          <w:szCs w:val="22"/>
          <w:vertAlign w:val="superscript"/>
        </w:rPr>
        <w:t>th</w:t>
      </w:r>
      <w:r w:rsidR="00544374" w:rsidRPr="00260219">
        <w:rPr>
          <w:sz w:val="22"/>
          <w:szCs w:val="22"/>
        </w:rPr>
        <w:t xml:space="preserve"> year they </w:t>
      </w:r>
      <w:r w:rsidR="00757ED3" w:rsidRPr="00260219">
        <w:rPr>
          <w:sz w:val="22"/>
          <w:szCs w:val="22"/>
        </w:rPr>
        <w:t xml:space="preserve">complete a washout of the tank. </w:t>
      </w:r>
      <w:r w:rsidR="00544374" w:rsidRPr="00260219">
        <w:rPr>
          <w:sz w:val="22"/>
          <w:szCs w:val="22"/>
        </w:rPr>
        <w:t xml:space="preserve">  </w:t>
      </w:r>
      <w:r w:rsidR="00A42F74" w:rsidRPr="00260219">
        <w:rPr>
          <w:sz w:val="22"/>
          <w:szCs w:val="22"/>
        </w:rPr>
        <w:t xml:space="preserve"> </w:t>
      </w:r>
      <w:r w:rsidR="00757ED3" w:rsidRPr="00260219">
        <w:rPr>
          <w:sz w:val="22"/>
          <w:szCs w:val="22"/>
        </w:rPr>
        <w:t xml:space="preserve">The </w:t>
      </w:r>
      <w:r w:rsidR="009B7C62" w:rsidRPr="00260219">
        <w:rPr>
          <w:sz w:val="22"/>
          <w:szCs w:val="22"/>
        </w:rPr>
        <w:t xml:space="preserve">annual initial contract is $13,856.  He reviewed the terms of the contract for early cancellation.  </w:t>
      </w:r>
    </w:p>
    <w:p w:rsidR="001B1102" w:rsidRPr="00260219" w:rsidRDefault="001B1102" w:rsidP="004C53AE">
      <w:pPr>
        <w:jc w:val="both"/>
        <w:rPr>
          <w:sz w:val="22"/>
          <w:szCs w:val="22"/>
        </w:rPr>
      </w:pPr>
    </w:p>
    <w:p w:rsidR="00544374" w:rsidRPr="00260219" w:rsidRDefault="00544374" w:rsidP="004C53AE">
      <w:pPr>
        <w:jc w:val="both"/>
        <w:rPr>
          <w:sz w:val="22"/>
          <w:szCs w:val="22"/>
        </w:rPr>
      </w:pPr>
      <w:r w:rsidRPr="00260219">
        <w:rPr>
          <w:sz w:val="22"/>
          <w:szCs w:val="22"/>
        </w:rPr>
        <w:t>Mr. Mayfield left the meeting at this time.</w:t>
      </w:r>
    </w:p>
    <w:p w:rsidR="00544374" w:rsidRPr="00260219" w:rsidRDefault="00544374" w:rsidP="004C53AE">
      <w:pPr>
        <w:jc w:val="both"/>
        <w:rPr>
          <w:sz w:val="22"/>
          <w:szCs w:val="22"/>
        </w:rPr>
      </w:pPr>
    </w:p>
    <w:p w:rsidR="00733BFB" w:rsidRPr="00260219" w:rsidRDefault="00733BFB">
      <w:pPr>
        <w:pStyle w:val="Heading1"/>
        <w:jc w:val="both"/>
        <w:rPr>
          <w:sz w:val="22"/>
          <w:szCs w:val="22"/>
        </w:rPr>
      </w:pPr>
      <w:r w:rsidRPr="00260219">
        <w:rPr>
          <w:sz w:val="22"/>
          <w:szCs w:val="22"/>
        </w:rPr>
        <w:t>FINANCIAL REPORT</w:t>
      </w:r>
    </w:p>
    <w:p w:rsidR="00544374" w:rsidRPr="00260219" w:rsidRDefault="00E11AA3">
      <w:pPr>
        <w:jc w:val="both"/>
        <w:rPr>
          <w:sz w:val="22"/>
          <w:szCs w:val="22"/>
        </w:rPr>
      </w:pPr>
      <w:r w:rsidRPr="00260219">
        <w:rPr>
          <w:sz w:val="22"/>
          <w:szCs w:val="22"/>
        </w:rPr>
        <w:t>Mr. Whitley</w:t>
      </w:r>
      <w:r w:rsidR="00417C6A" w:rsidRPr="00260219">
        <w:rPr>
          <w:sz w:val="22"/>
          <w:szCs w:val="22"/>
        </w:rPr>
        <w:t xml:space="preserve"> gave the financial report.  Expenses were reviewed in detail.</w:t>
      </w:r>
    </w:p>
    <w:p w:rsidR="00544374" w:rsidRPr="00260219" w:rsidRDefault="00544374">
      <w:pPr>
        <w:jc w:val="both"/>
        <w:rPr>
          <w:sz w:val="22"/>
          <w:szCs w:val="22"/>
        </w:rPr>
      </w:pPr>
    </w:p>
    <w:p w:rsidR="00544374" w:rsidRPr="00260219" w:rsidRDefault="00544374">
      <w:pPr>
        <w:jc w:val="both"/>
        <w:rPr>
          <w:b/>
          <w:sz w:val="22"/>
          <w:szCs w:val="22"/>
        </w:rPr>
      </w:pPr>
      <w:r w:rsidRPr="00260219">
        <w:rPr>
          <w:b/>
          <w:sz w:val="22"/>
          <w:szCs w:val="22"/>
        </w:rPr>
        <w:t>MOTION</w:t>
      </w:r>
    </w:p>
    <w:p w:rsidR="00544374" w:rsidRPr="00260219" w:rsidRDefault="00544374" w:rsidP="00544374">
      <w:pPr>
        <w:jc w:val="both"/>
        <w:rPr>
          <w:sz w:val="22"/>
          <w:szCs w:val="22"/>
        </w:rPr>
      </w:pPr>
      <w:r w:rsidRPr="00260219">
        <w:rPr>
          <w:sz w:val="22"/>
          <w:szCs w:val="22"/>
        </w:rPr>
        <w:t>Mr. Whitley made a motion to accept the financial report.  The motion passed on a second by Mr. Powers with Mr. Brown, Mr. Lynch, Mr. Powers and Mr. Whitley voting for the motion.</w:t>
      </w:r>
    </w:p>
    <w:p w:rsidR="00544374" w:rsidRPr="00260219" w:rsidRDefault="00544374">
      <w:pPr>
        <w:jc w:val="both"/>
        <w:rPr>
          <w:sz w:val="22"/>
          <w:szCs w:val="22"/>
        </w:rPr>
      </w:pPr>
    </w:p>
    <w:p w:rsidR="00417C6A" w:rsidRPr="00260219" w:rsidRDefault="00417C6A">
      <w:pPr>
        <w:jc w:val="both"/>
        <w:rPr>
          <w:sz w:val="22"/>
          <w:szCs w:val="22"/>
        </w:rPr>
      </w:pPr>
      <w:r w:rsidRPr="00260219">
        <w:rPr>
          <w:sz w:val="22"/>
          <w:szCs w:val="22"/>
        </w:rPr>
        <w:t>Discussion was held regarding the need for a workshop to discuss the budget for 2015 – 2016.  It was decided to hold a workshop at 8:00 a.m. prior to the June 17, 2015 regular meeting.</w:t>
      </w:r>
    </w:p>
    <w:p w:rsidR="004C6D54" w:rsidRPr="00260219" w:rsidRDefault="004C6D54">
      <w:pPr>
        <w:jc w:val="both"/>
        <w:rPr>
          <w:sz w:val="22"/>
          <w:szCs w:val="22"/>
        </w:rPr>
      </w:pPr>
    </w:p>
    <w:p w:rsidR="004C6D54" w:rsidRPr="00260219" w:rsidRDefault="00417C6A">
      <w:pPr>
        <w:jc w:val="both"/>
        <w:rPr>
          <w:b/>
          <w:sz w:val="22"/>
          <w:szCs w:val="22"/>
        </w:rPr>
      </w:pPr>
      <w:r w:rsidRPr="00260219">
        <w:rPr>
          <w:b/>
          <w:sz w:val="22"/>
          <w:szCs w:val="22"/>
        </w:rPr>
        <w:t>SHACKELFORD ROAD WELL</w:t>
      </w:r>
    </w:p>
    <w:p w:rsidR="00417C6A" w:rsidRPr="00260219" w:rsidRDefault="00417C6A">
      <w:pPr>
        <w:jc w:val="both"/>
        <w:rPr>
          <w:sz w:val="22"/>
          <w:szCs w:val="22"/>
        </w:rPr>
      </w:pPr>
      <w:r w:rsidRPr="00260219">
        <w:rPr>
          <w:sz w:val="22"/>
          <w:szCs w:val="22"/>
        </w:rPr>
        <w:t>Work has not begun on the upgrade of the Shackelford Road well location.  The necessary equipment has been ordered and work should be</w:t>
      </w:r>
      <w:r w:rsidR="00BD357D">
        <w:rPr>
          <w:sz w:val="22"/>
          <w:szCs w:val="22"/>
        </w:rPr>
        <w:t>gin</w:t>
      </w:r>
      <w:r w:rsidRPr="00260219">
        <w:rPr>
          <w:sz w:val="22"/>
          <w:szCs w:val="22"/>
        </w:rPr>
        <w:t xml:space="preserve"> soon.</w:t>
      </w:r>
    </w:p>
    <w:p w:rsidR="008B3BFB" w:rsidRPr="00260219" w:rsidRDefault="008B3BFB">
      <w:pPr>
        <w:jc w:val="both"/>
        <w:rPr>
          <w:sz w:val="22"/>
          <w:szCs w:val="22"/>
        </w:rPr>
      </w:pPr>
    </w:p>
    <w:p w:rsidR="004E7F20" w:rsidRPr="00260219" w:rsidRDefault="00417C6A">
      <w:pPr>
        <w:jc w:val="both"/>
        <w:rPr>
          <w:b/>
          <w:sz w:val="22"/>
          <w:szCs w:val="22"/>
        </w:rPr>
      </w:pPr>
      <w:r w:rsidRPr="00260219">
        <w:rPr>
          <w:b/>
          <w:sz w:val="22"/>
          <w:szCs w:val="22"/>
        </w:rPr>
        <w:t>PATTON ROAD TANK SITE</w:t>
      </w:r>
    </w:p>
    <w:p w:rsidR="00417C6A" w:rsidRPr="00260219" w:rsidRDefault="00417C6A">
      <w:pPr>
        <w:jc w:val="both"/>
        <w:rPr>
          <w:sz w:val="22"/>
          <w:szCs w:val="22"/>
        </w:rPr>
      </w:pPr>
      <w:r w:rsidRPr="00260219">
        <w:rPr>
          <w:sz w:val="22"/>
          <w:szCs w:val="22"/>
        </w:rPr>
        <w:t>Mr. Brown said there is a valve problem that will have to be addressed</w:t>
      </w:r>
      <w:r w:rsidR="00260219" w:rsidRPr="00260219">
        <w:rPr>
          <w:sz w:val="22"/>
          <w:szCs w:val="22"/>
        </w:rPr>
        <w:t xml:space="preserve"> on the water tank on Patton Road</w:t>
      </w:r>
      <w:r w:rsidRPr="00260219">
        <w:rPr>
          <w:sz w:val="22"/>
          <w:szCs w:val="22"/>
        </w:rPr>
        <w:t>.</w:t>
      </w:r>
      <w:r w:rsidR="00166A1E" w:rsidRPr="00260219">
        <w:rPr>
          <w:sz w:val="22"/>
          <w:szCs w:val="22"/>
        </w:rPr>
        <w:t xml:space="preserve">  </w:t>
      </w:r>
      <w:r w:rsidR="00260219" w:rsidRPr="00260219">
        <w:rPr>
          <w:sz w:val="22"/>
          <w:szCs w:val="22"/>
        </w:rPr>
        <w:t>The</w:t>
      </w:r>
      <w:r w:rsidR="00166A1E" w:rsidRPr="00260219">
        <w:rPr>
          <w:sz w:val="22"/>
          <w:szCs w:val="22"/>
        </w:rPr>
        <w:t xml:space="preserve"> valve is bad and due to its operating improperly Griffin water through Zebulon </w:t>
      </w:r>
      <w:r w:rsidR="00260219" w:rsidRPr="00260219">
        <w:rPr>
          <w:sz w:val="22"/>
          <w:szCs w:val="22"/>
        </w:rPr>
        <w:t>Water Department</w:t>
      </w:r>
      <w:r w:rsidR="00166A1E" w:rsidRPr="00260219">
        <w:rPr>
          <w:sz w:val="22"/>
          <w:szCs w:val="22"/>
        </w:rPr>
        <w:t xml:space="preserve"> was introduced into the tank.  This is going to create a large</w:t>
      </w:r>
      <w:r w:rsidR="00260219" w:rsidRPr="00260219">
        <w:rPr>
          <w:sz w:val="22"/>
          <w:szCs w:val="22"/>
        </w:rPr>
        <w:t xml:space="preserve"> water bill from Zebulon for that</w:t>
      </w:r>
      <w:r w:rsidR="00166A1E" w:rsidRPr="00260219">
        <w:rPr>
          <w:sz w:val="22"/>
          <w:szCs w:val="22"/>
        </w:rPr>
        <w:t xml:space="preserve"> water.  Rod and Scott have worked on the issue but it is not totally resolved.  There was a large amount of water that went on one customer’s yard but they were able to get the customer satisfied with no complaints.  The system is back on Pike County Water now but there will be a large water bill from Zebulon. The valve will have to be repaired prior to the next clean-out.   </w:t>
      </w:r>
      <w:r w:rsidRPr="00260219">
        <w:rPr>
          <w:sz w:val="22"/>
          <w:szCs w:val="22"/>
        </w:rPr>
        <w:t xml:space="preserve">  </w:t>
      </w:r>
    </w:p>
    <w:p w:rsidR="00417C6A" w:rsidRPr="00260219" w:rsidRDefault="00417C6A">
      <w:pPr>
        <w:jc w:val="both"/>
        <w:rPr>
          <w:sz w:val="22"/>
          <w:szCs w:val="22"/>
        </w:rPr>
      </w:pPr>
    </w:p>
    <w:p w:rsidR="00166A1E" w:rsidRPr="00260219" w:rsidRDefault="00166A1E">
      <w:pPr>
        <w:jc w:val="both"/>
        <w:rPr>
          <w:sz w:val="22"/>
          <w:szCs w:val="22"/>
        </w:rPr>
      </w:pPr>
      <w:r w:rsidRPr="00260219">
        <w:rPr>
          <w:sz w:val="22"/>
          <w:szCs w:val="22"/>
        </w:rPr>
        <w:t xml:space="preserve">Ms. Pearson said the Authority needs to have someone maintain the grounds around the tank on Patton Road.  </w:t>
      </w:r>
      <w:r w:rsidR="00BD357D">
        <w:rPr>
          <w:sz w:val="22"/>
          <w:szCs w:val="22"/>
        </w:rPr>
        <w:t xml:space="preserve">Todd </w:t>
      </w:r>
      <w:bookmarkStart w:id="0" w:name="_GoBack"/>
      <w:bookmarkEnd w:id="0"/>
      <w:r w:rsidRPr="00260219">
        <w:rPr>
          <w:sz w:val="22"/>
          <w:szCs w:val="22"/>
        </w:rPr>
        <w:t xml:space="preserve">has tried to keep it cut but he just does not have the time to keep it cut.  Rhett Strickland lives </w:t>
      </w:r>
      <w:r w:rsidR="00260219" w:rsidRPr="00260219">
        <w:rPr>
          <w:sz w:val="22"/>
          <w:szCs w:val="22"/>
        </w:rPr>
        <w:t>close to</w:t>
      </w:r>
      <w:r w:rsidRPr="00260219">
        <w:rPr>
          <w:sz w:val="22"/>
          <w:szCs w:val="22"/>
        </w:rPr>
        <w:t xml:space="preserve"> the tank and has offered to </w:t>
      </w:r>
      <w:r w:rsidR="00260219" w:rsidRPr="00260219">
        <w:rPr>
          <w:sz w:val="22"/>
          <w:szCs w:val="22"/>
        </w:rPr>
        <w:t xml:space="preserve">cut the grass twice a month for $50 per cut.  </w:t>
      </w:r>
      <w:r w:rsidRPr="00260219">
        <w:rPr>
          <w:sz w:val="22"/>
          <w:szCs w:val="22"/>
        </w:rPr>
        <w:t xml:space="preserve"> </w:t>
      </w:r>
      <w:r w:rsidR="00260219" w:rsidRPr="00260219">
        <w:rPr>
          <w:sz w:val="22"/>
          <w:szCs w:val="22"/>
        </w:rPr>
        <w:t xml:space="preserve">That will cost approximately $100 per month for 8 months.  </w:t>
      </w:r>
    </w:p>
    <w:p w:rsidR="00260219" w:rsidRPr="00260219" w:rsidRDefault="00260219">
      <w:pPr>
        <w:jc w:val="both"/>
        <w:rPr>
          <w:sz w:val="22"/>
          <w:szCs w:val="22"/>
        </w:rPr>
      </w:pPr>
    </w:p>
    <w:p w:rsidR="00260219" w:rsidRPr="00260219" w:rsidRDefault="00260219">
      <w:pPr>
        <w:jc w:val="both"/>
        <w:rPr>
          <w:b/>
          <w:sz w:val="22"/>
          <w:szCs w:val="22"/>
        </w:rPr>
      </w:pPr>
      <w:r w:rsidRPr="00260219">
        <w:rPr>
          <w:b/>
          <w:sz w:val="22"/>
          <w:szCs w:val="22"/>
        </w:rPr>
        <w:t>MOTION</w:t>
      </w:r>
    </w:p>
    <w:p w:rsidR="00733BFB" w:rsidRPr="00260219" w:rsidRDefault="00260219">
      <w:pPr>
        <w:jc w:val="both"/>
        <w:rPr>
          <w:sz w:val="22"/>
          <w:szCs w:val="22"/>
        </w:rPr>
      </w:pPr>
      <w:r w:rsidRPr="00260219">
        <w:rPr>
          <w:sz w:val="22"/>
          <w:szCs w:val="22"/>
        </w:rPr>
        <w:t>Mr. Powers made a motion to authorize a contract with Mr. Strickland to cut the grass around the water tank on Patton Road twice a month during the growing season at a cost of $50 per cutting.  The motion passed on a second by Mr. Whitfield with Mr. Brown, Mr. Powers and Mr. Whitfield voting for the month.  (Mr. Lynch has temporarily left the meeting during this discussion and did not vote.)</w:t>
      </w:r>
    </w:p>
    <w:p w:rsidR="00260219" w:rsidRPr="00260219" w:rsidRDefault="00260219">
      <w:pPr>
        <w:jc w:val="both"/>
        <w:rPr>
          <w:sz w:val="22"/>
          <w:szCs w:val="22"/>
        </w:rPr>
      </w:pPr>
    </w:p>
    <w:p w:rsidR="00733BFB" w:rsidRPr="00260219" w:rsidRDefault="00733BFB">
      <w:pPr>
        <w:pStyle w:val="Heading1"/>
        <w:jc w:val="both"/>
        <w:rPr>
          <w:sz w:val="22"/>
          <w:szCs w:val="22"/>
        </w:rPr>
      </w:pPr>
      <w:r w:rsidRPr="00260219">
        <w:rPr>
          <w:sz w:val="22"/>
          <w:szCs w:val="22"/>
        </w:rPr>
        <w:t>ADJOURN</w:t>
      </w:r>
    </w:p>
    <w:p w:rsidR="003C6A67" w:rsidRPr="00260219" w:rsidRDefault="00733BFB" w:rsidP="003C6A67">
      <w:pPr>
        <w:jc w:val="both"/>
        <w:rPr>
          <w:sz w:val="22"/>
          <w:szCs w:val="22"/>
        </w:rPr>
      </w:pPr>
      <w:r w:rsidRPr="00260219">
        <w:rPr>
          <w:sz w:val="22"/>
          <w:szCs w:val="22"/>
        </w:rPr>
        <w:t xml:space="preserve">Mr. </w:t>
      </w:r>
      <w:r w:rsidR="00B81CDB" w:rsidRPr="00260219">
        <w:rPr>
          <w:sz w:val="22"/>
          <w:szCs w:val="22"/>
        </w:rPr>
        <w:t>Whitely</w:t>
      </w:r>
      <w:r w:rsidRPr="00260219">
        <w:rPr>
          <w:sz w:val="22"/>
          <w:szCs w:val="22"/>
        </w:rPr>
        <w:t xml:space="preserve"> made a motion, seconded by Mr. </w:t>
      </w:r>
      <w:r w:rsidR="00B81CDB" w:rsidRPr="00260219">
        <w:rPr>
          <w:sz w:val="22"/>
          <w:szCs w:val="22"/>
        </w:rPr>
        <w:t>Lynch</w:t>
      </w:r>
      <w:r w:rsidRPr="00260219">
        <w:rPr>
          <w:sz w:val="22"/>
          <w:szCs w:val="22"/>
        </w:rPr>
        <w:t>, to adjourn the m</w:t>
      </w:r>
      <w:r w:rsidR="003C6A67" w:rsidRPr="00260219">
        <w:rPr>
          <w:sz w:val="22"/>
          <w:szCs w:val="22"/>
        </w:rPr>
        <w:t xml:space="preserve">eeting.  The motion passed with Mr. Brown, </w:t>
      </w:r>
      <w:r w:rsidR="00B11B1F" w:rsidRPr="00260219">
        <w:rPr>
          <w:sz w:val="22"/>
          <w:szCs w:val="22"/>
        </w:rPr>
        <w:t>Mr. Lynch, Mr. Powers</w:t>
      </w:r>
      <w:r w:rsidR="003C6A67" w:rsidRPr="00260219">
        <w:rPr>
          <w:sz w:val="22"/>
          <w:szCs w:val="22"/>
        </w:rPr>
        <w:t xml:space="preserve"> and Mr. Whitley voting for the motion.</w:t>
      </w:r>
    </w:p>
    <w:p w:rsidR="00733BFB" w:rsidRPr="00260219" w:rsidRDefault="00733BFB">
      <w:pPr>
        <w:jc w:val="both"/>
        <w:rPr>
          <w:sz w:val="22"/>
          <w:szCs w:val="22"/>
        </w:rPr>
      </w:pPr>
    </w:p>
    <w:p w:rsidR="00733BFB" w:rsidRPr="00260219" w:rsidRDefault="00733BFB">
      <w:pPr>
        <w:jc w:val="both"/>
        <w:rPr>
          <w:sz w:val="22"/>
          <w:szCs w:val="22"/>
        </w:rPr>
      </w:pPr>
    </w:p>
    <w:p w:rsidR="00733BFB" w:rsidRPr="00260219" w:rsidRDefault="00733BFB">
      <w:pPr>
        <w:jc w:val="both"/>
        <w:rPr>
          <w:sz w:val="22"/>
          <w:szCs w:val="22"/>
        </w:rPr>
      </w:pPr>
      <w:r w:rsidRPr="00260219">
        <w:rPr>
          <w:sz w:val="22"/>
          <w:szCs w:val="22"/>
        </w:rPr>
        <w:t xml:space="preserve">___________________________ </w:t>
      </w:r>
    </w:p>
    <w:p w:rsidR="00733BFB" w:rsidRPr="00260219" w:rsidRDefault="007148E4">
      <w:pPr>
        <w:jc w:val="both"/>
        <w:rPr>
          <w:sz w:val="22"/>
          <w:szCs w:val="22"/>
        </w:rPr>
      </w:pPr>
      <w:r w:rsidRPr="00260219">
        <w:rPr>
          <w:sz w:val="22"/>
          <w:szCs w:val="22"/>
        </w:rPr>
        <w:t>Steve Brown</w:t>
      </w:r>
      <w:r w:rsidR="00823C27" w:rsidRPr="00260219">
        <w:rPr>
          <w:sz w:val="22"/>
          <w:szCs w:val="22"/>
        </w:rPr>
        <w:t xml:space="preserve"> – Chair</w:t>
      </w:r>
    </w:p>
    <w:p w:rsidR="00733BFB" w:rsidRPr="00260219" w:rsidRDefault="00733BFB">
      <w:pPr>
        <w:jc w:val="both"/>
        <w:rPr>
          <w:sz w:val="22"/>
          <w:szCs w:val="22"/>
        </w:rPr>
      </w:pPr>
    </w:p>
    <w:p w:rsidR="00733BFB" w:rsidRPr="00260219" w:rsidRDefault="00733BFB">
      <w:pPr>
        <w:jc w:val="both"/>
        <w:rPr>
          <w:sz w:val="22"/>
          <w:szCs w:val="22"/>
        </w:rPr>
      </w:pPr>
      <w:r w:rsidRPr="00260219">
        <w:rPr>
          <w:sz w:val="22"/>
          <w:szCs w:val="22"/>
        </w:rPr>
        <w:tab/>
      </w:r>
      <w:r w:rsidRPr="00260219">
        <w:rPr>
          <w:sz w:val="22"/>
          <w:szCs w:val="22"/>
        </w:rPr>
        <w:tab/>
      </w:r>
      <w:r w:rsidRPr="00260219">
        <w:rPr>
          <w:sz w:val="22"/>
          <w:szCs w:val="22"/>
        </w:rPr>
        <w:tab/>
      </w:r>
      <w:r w:rsidRPr="00260219">
        <w:rPr>
          <w:sz w:val="22"/>
          <w:szCs w:val="22"/>
        </w:rPr>
        <w:tab/>
      </w:r>
      <w:r w:rsidRPr="00260219">
        <w:rPr>
          <w:sz w:val="22"/>
          <w:szCs w:val="22"/>
        </w:rPr>
        <w:tab/>
      </w:r>
      <w:r w:rsidRPr="00260219">
        <w:rPr>
          <w:sz w:val="22"/>
          <w:szCs w:val="22"/>
        </w:rPr>
        <w:tab/>
      </w:r>
      <w:r w:rsidRPr="00260219">
        <w:rPr>
          <w:sz w:val="22"/>
          <w:szCs w:val="22"/>
        </w:rPr>
        <w:tab/>
      </w:r>
      <w:r w:rsidR="00D86CEC" w:rsidRPr="00260219">
        <w:rPr>
          <w:sz w:val="22"/>
          <w:szCs w:val="22"/>
        </w:rPr>
        <w:t xml:space="preserve">   </w:t>
      </w:r>
      <w:r w:rsidR="00ED767E" w:rsidRPr="00260219">
        <w:rPr>
          <w:sz w:val="22"/>
          <w:szCs w:val="22"/>
        </w:rPr>
        <w:tab/>
        <w:t xml:space="preserve">    </w:t>
      </w:r>
      <w:r w:rsidRPr="00260219">
        <w:rPr>
          <w:sz w:val="22"/>
          <w:szCs w:val="22"/>
        </w:rPr>
        <w:t xml:space="preserve">____________________________ </w:t>
      </w:r>
    </w:p>
    <w:p w:rsidR="00733BFB" w:rsidRDefault="00733BFB">
      <w:r w:rsidRPr="00260219">
        <w:rPr>
          <w:sz w:val="22"/>
          <w:szCs w:val="22"/>
        </w:rPr>
        <w:tab/>
      </w:r>
      <w:r w:rsidRPr="00260219">
        <w:rPr>
          <w:sz w:val="22"/>
          <w:szCs w:val="22"/>
        </w:rPr>
        <w:tab/>
      </w:r>
      <w:r w:rsidRPr="00260219">
        <w:rPr>
          <w:sz w:val="22"/>
          <w:szCs w:val="22"/>
        </w:rPr>
        <w:tab/>
      </w:r>
      <w:r w:rsidRPr="00260219">
        <w:rPr>
          <w:sz w:val="22"/>
          <w:szCs w:val="22"/>
        </w:rPr>
        <w:tab/>
      </w:r>
      <w:r w:rsidRPr="00260219">
        <w:rPr>
          <w:sz w:val="22"/>
          <w:szCs w:val="22"/>
        </w:rPr>
        <w:tab/>
      </w:r>
      <w:r w:rsidRPr="00260219">
        <w:rPr>
          <w:sz w:val="22"/>
          <w:szCs w:val="22"/>
        </w:rPr>
        <w:tab/>
      </w:r>
      <w:r>
        <w:tab/>
      </w:r>
      <w:r w:rsidR="00D86CEC">
        <w:t xml:space="preserve">    </w:t>
      </w:r>
      <w:r w:rsidR="00ED767E">
        <w:tab/>
        <w:t xml:space="preserve">    </w:t>
      </w:r>
      <w:r>
        <w:t>Yvonne M. Langford - Recorder</w:t>
      </w:r>
    </w:p>
    <w:sectPr w:rsidR="00733BFB" w:rsidSect="00ED767E">
      <w:footerReference w:type="even" r:id="rId6"/>
      <w:footerReference w:type="default" r:id="rId7"/>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3CA" w:rsidRDefault="000033CA">
      <w:r>
        <w:separator/>
      </w:r>
    </w:p>
  </w:endnote>
  <w:endnote w:type="continuationSeparator" w:id="0">
    <w:p w:rsidR="000033CA" w:rsidRDefault="0000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FB" w:rsidRDefault="00733B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3BFB" w:rsidRDefault="00733B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FB" w:rsidRDefault="00733B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357D">
      <w:rPr>
        <w:rStyle w:val="PageNumber"/>
        <w:noProof/>
      </w:rPr>
      <w:t>2</w:t>
    </w:r>
    <w:r>
      <w:rPr>
        <w:rStyle w:val="PageNumber"/>
      </w:rPr>
      <w:fldChar w:fldCharType="end"/>
    </w:r>
  </w:p>
  <w:p w:rsidR="00733BFB" w:rsidRDefault="00733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3CA" w:rsidRDefault="000033CA">
      <w:r>
        <w:separator/>
      </w:r>
    </w:p>
  </w:footnote>
  <w:footnote w:type="continuationSeparator" w:id="0">
    <w:p w:rsidR="000033CA" w:rsidRDefault="00003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77"/>
    <w:rsid w:val="000029F0"/>
    <w:rsid w:val="000033CA"/>
    <w:rsid w:val="00031204"/>
    <w:rsid w:val="000645B0"/>
    <w:rsid w:val="00084BBB"/>
    <w:rsid w:val="000860AA"/>
    <w:rsid w:val="000C2930"/>
    <w:rsid w:val="00161B85"/>
    <w:rsid w:val="00161F5C"/>
    <w:rsid w:val="00166A1E"/>
    <w:rsid w:val="00180A55"/>
    <w:rsid w:val="001B1102"/>
    <w:rsid w:val="001B7C08"/>
    <w:rsid w:val="001C4BA0"/>
    <w:rsid w:val="0021542D"/>
    <w:rsid w:val="00260219"/>
    <w:rsid w:val="002B0831"/>
    <w:rsid w:val="002B232C"/>
    <w:rsid w:val="002D200B"/>
    <w:rsid w:val="002F0625"/>
    <w:rsid w:val="00305F59"/>
    <w:rsid w:val="00310663"/>
    <w:rsid w:val="003245DC"/>
    <w:rsid w:val="00324E8F"/>
    <w:rsid w:val="0036603C"/>
    <w:rsid w:val="003C6A67"/>
    <w:rsid w:val="003D56E0"/>
    <w:rsid w:val="003F6981"/>
    <w:rsid w:val="00417C6A"/>
    <w:rsid w:val="004832D4"/>
    <w:rsid w:val="004B266D"/>
    <w:rsid w:val="004C53AE"/>
    <w:rsid w:val="004C6D54"/>
    <w:rsid w:val="004D0B8B"/>
    <w:rsid w:val="004D34CF"/>
    <w:rsid w:val="004E7F20"/>
    <w:rsid w:val="004F2F3D"/>
    <w:rsid w:val="005165E7"/>
    <w:rsid w:val="00525263"/>
    <w:rsid w:val="00544374"/>
    <w:rsid w:val="00544C9A"/>
    <w:rsid w:val="00554B8C"/>
    <w:rsid w:val="00582BF1"/>
    <w:rsid w:val="0059528A"/>
    <w:rsid w:val="00643A82"/>
    <w:rsid w:val="006A7523"/>
    <w:rsid w:val="007148E4"/>
    <w:rsid w:val="00733BFB"/>
    <w:rsid w:val="00757190"/>
    <w:rsid w:val="00757ED3"/>
    <w:rsid w:val="00760300"/>
    <w:rsid w:val="007618BF"/>
    <w:rsid w:val="00765AB4"/>
    <w:rsid w:val="00780DD7"/>
    <w:rsid w:val="00784C76"/>
    <w:rsid w:val="00823C27"/>
    <w:rsid w:val="008303AB"/>
    <w:rsid w:val="00843791"/>
    <w:rsid w:val="008B3BFB"/>
    <w:rsid w:val="008C5026"/>
    <w:rsid w:val="008E34E4"/>
    <w:rsid w:val="008F438F"/>
    <w:rsid w:val="0096593B"/>
    <w:rsid w:val="00970C1D"/>
    <w:rsid w:val="00971435"/>
    <w:rsid w:val="009A4A81"/>
    <w:rsid w:val="009B2AA4"/>
    <w:rsid w:val="009B7C62"/>
    <w:rsid w:val="009E7579"/>
    <w:rsid w:val="00A42F74"/>
    <w:rsid w:val="00A67344"/>
    <w:rsid w:val="00B11B1F"/>
    <w:rsid w:val="00B24460"/>
    <w:rsid w:val="00B2702E"/>
    <w:rsid w:val="00B55B68"/>
    <w:rsid w:val="00B81CDB"/>
    <w:rsid w:val="00B9562A"/>
    <w:rsid w:val="00B96139"/>
    <w:rsid w:val="00BA6DB6"/>
    <w:rsid w:val="00BB7A56"/>
    <w:rsid w:val="00BD357D"/>
    <w:rsid w:val="00BD70AF"/>
    <w:rsid w:val="00C42C39"/>
    <w:rsid w:val="00C43786"/>
    <w:rsid w:val="00C51CA6"/>
    <w:rsid w:val="00C942AB"/>
    <w:rsid w:val="00CA0785"/>
    <w:rsid w:val="00D055EC"/>
    <w:rsid w:val="00D22DE3"/>
    <w:rsid w:val="00D47544"/>
    <w:rsid w:val="00D86CEC"/>
    <w:rsid w:val="00DA59A7"/>
    <w:rsid w:val="00DB6A78"/>
    <w:rsid w:val="00DD7758"/>
    <w:rsid w:val="00E11AA3"/>
    <w:rsid w:val="00E20677"/>
    <w:rsid w:val="00ED767E"/>
    <w:rsid w:val="00EE389E"/>
    <w:rsid w:val="00F03E74"/>
    <w:rsid w:val="00F31C8F"/>
    <w:rsid w:val="00F456B6"/>
    <w:rsid w:val="00F57801"/>
    <w:rsid w:val="00F607B7"/>
    <w:rsid w:val="00F8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92528D6-A1F9-4FFD-8809-05608452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PIKE COUNTY WATER &amp; SEWERAGE AUTHORITY</vt:lpstr>
    </vt:vector>
  </TitlesOfParts>
  <Company>-(Dr. Diet Mountain Dew)-</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 COUNTY WATER &amp; SEWERAGE AUTHORITY</dc:title>
  <dc:subject/>
  <dc:creator>USER</dc:creator>
  <cp:keywords/>
  <dc:description/>
  <cp:lastModifiedBy>Donna Pearson</cp:lastModifiedBy>
  <cp:revision>3</cp:revision>
  <dcterms:created xsi:type="dcterms:W3CDTF">2015-06-10T13:24:00Z</dcterms:created>
  <dcterms:modified xsi:type="dcterms:W3CDTF">2015-06-10T13:24:00Z</dcterms:modified>
</cp:coreProperties>
</file>